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0EBB" w14:textId="13F0F2C8" w:rsidR="00F552E2" w:rsidRDefault="00F552E2" w:rsidP="00F552E2">
      <w:pPr>
        <w:pStyle w:val="a4"/>
        <w:spacing w:before="67"/>
        <w:ind w:left="0"/>
      </w:pPr>
      <w:r>
        <w:t xml:space="preserve">                              </w:t>
      </w:r>
      <w:r>
        <w:t>Государственное</w:t>
      </w:r>
      <w:r>
        <w:rPr>
          <w:spacing w:val="69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67"/>
        </w:rPr>
        <w:t xml:space="preserve"> </w:t>
      </w:r>
      <w:r>
        <w:t>учреждение</w:t>
      </w:r>
    </w:p>
    <w:p w14:paraId="4A7CF852" w14:textId="77777777" w:rsidR="00F552E2" w:rsidRDefault="00F552E2" w:rsidP="00F552E2">
      <w:pPr>
        <w:pStyle w:val="a4"/>
      </w:pPr>
      <w:r>
        <w:t xml:space="preserve">«СОШ-Детский сад </w:t>
      </w:r>
      <w:proofErr w:type="spellStart"/>
      <w:r>
        <w:t>с.п.Джейрах</w:t>
      </w:r>
      <w:proofErr w:type="spellEnd"/>
      <w:r>
        <w:t xml:space="preserve"> имени </w:t>
      </w:r>
      <w:proofErr w:type="spellStart"/>
      <w:r>
        <w:t>И.С.Льянова</w:t>
      </w:r>
      <w:proofErr w:type="spellEnd"/>
      <w:r>
        <w:t>»</w:t>
      </w:r>
    </w:p>
    <w:p w14:paraId="242A6CDE" w14:textId="77777777" w:rsidR="003C3823" w:rsidRDefault="00F552E2">
      <w:pPr>
        <w:pStyle w:val="a3"/>
        <w:spacing w:line="242" w:lineRule="auto"/>
        <w:ind w:left="2771" w:right="2098" w:firstLine="208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образования</w:t>
      </w:r>
    </w:p>
    <w:p w14:paraId="0A9F4DFA" w14:textId="77777777" w:rsidR="003C3823" w:rsidRDefault="00F552E2">
      <w:pPr>
        <w:pStyle w:val="a3"/>
        <w:ind w:left="5616" w:right="5851" w:firstLine="501"/>
      </w:pP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</w:rPr>
        <w:t xml:space="preserve"> классы)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год</w:t>
      </w:r>
    </w:p>
    <w:p w14:paraId="1C7F34AF" w14:textId="77777777" w:rsidR="003C3823" w:rsidRDefault="003C3823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5D08FB20" w14:textId="77777777">
        <w:trPr>
          <w:trHeight w:val="321"/>
        </w:trPr>
        <w:tc>
          <w:tcPr>
            <w:tcW w:w="3824" w:type="dxa"/>
          </w:tcPr>
          <w:p w14:paraId="5714CE47" w14:textId="77777777" w:rsidR="003C3823" w:rsidRDefault="00F552E2">
            <w:pPr>
              <w:pStyle w:val="TableParagraph"/>
              <w:spacing w:line="301" w:lineRule="exact"/>
              <w:ind w:left="107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0480" w:type="dxa"/>
          </w:tcPr>
          <w:p w14:paraId="543A562E" w14:textId="77777777" w:rsidR="003C3823" w:rsidRDefault="00F552E2">
            <w:pPr>
              <w:pStyle w:val="TableParagraph"/>
              <w:spacing w:line="301" w:lineRule="exact"/>
              <w:ind w:left="23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3C3823" w14:paraId="63D6823C" w14:textId="77777777">
        <w:trPr>
          <w:trHeight w:val="7177"/>
        </w:trPr>
        <w:tc>
          <w:tcPr>
            <w:tcW w:w="3824" w:type="dxa"/>
          </w:tcPr>
          <w:p w14:paraId="3C96E15A" w14:textId="77777777" w:rsidR="003C3823" w:rsidRDefault="00F552E2">
            <w:pPr>
              <w:pStyle w:val="TableParagraph"/>
              <w:ind w:left="809" w:right="1882" w:hanging="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0480" w:type="dxa"/>
          </w:tcPr>
          <w:p w14:paraId="035014AA" w14:textId="77777777" w:rsidR="003C3823" w:rsidRDefault="00F552E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ФГОС СОО, а также Федеральной программы воспитания, с учётом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32355E81" w14:textId="77777777" w:rsidR="003C3823" w:rsidRDefault="00F552E2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№ 637-р) и подлежит непосредственному применению при реализации обязательной части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44773CCD" w14:textId="2C46510A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 межнационального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</w:t>
            </w:r>
            <w:r>
              <w:rPr>
                <w:sz w:val="24"/>
              </w:rPr>
              <w:t>ависимо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проживания и этнической принадлежности Знание русского языка и владение им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его существования и функциональных разновидностях, понимание его 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особенностей и выразительных </w:t>
            </w:r>
            <w:r>
              <w:rPr>
                <w:sz w:val="24"/>
              </w:rPr>
              <w:t>возможностей,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в различных сферах и ситуациях общения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общекультурный уровень молодого человека, </w:t>
            </w:r>
            <w:r>
              <w:rPr>
                <w:sz w:val="24"/>
              </w:rPr>
              <w:t>способного к продолжению обучения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 и высшего образования. Обучение русскому языку направлено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</w:t>
            </w:r>
            <w:r>
              <w:rPr>
                <w:sz w:val="24"/>
              </w:rPr>
              <w:t>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учебной деятельности, самообразования. Содержании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14:paraId="2D646F52" w14:textId="77777777" w:rsidR="003C3823" w:rsidRDefault="00F552E2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14:paraId="010F7762" w14:textId="77777777" w:rsidR="003C3823" w:rsidRDefault="00F552E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 средн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14:paraId="49638EDE" w14:textId="77777777" w:rsidR="003C3823" w:rsidRDefault="00F552E2">
            <w:pPr>
              <w:pStyle w:val="TableParagraph"/>
              <w:numPr>
                <w:ilvl w:val="0"/>
                <w:numId w:val="7"/>
              </w:numPr>
              <w:tabs>
                <w:tab w:val="left" w:pos="936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Гум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102часа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«ХБ»;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«ИТ»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6CB132" w14:textId="77777777" w:rsidR="003C3823" w:rsidRDefault="00F552E2">
            <w:pPr>
              <w:pStyle w:val="TableParagraph"/>
              <w:spacing w:line="270" w:lineRule="atLeast"/>
              <w:ind w:left="3645" w:right="1760" w:hanging="338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«ХБ»;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68 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неделю);</w:t>
            </w:r>
          </w:p>
        </w:tc>
      </w:tr>
      <w:tr w:rsidR="003C3823" w14:paraId="340E104D" w14:textId="77777777">
        <w:trPr>
          <w:trHeight w:val="830"/>
        </w:trPr>
        <w:tc>
          <w:tcPr>
            <w:tcW w:w="3824" w:type="dxa"/>
          </w:tcPr>
          <w:p w14:paraId="374F250B" w14:textId="77777777" w:rsidR="003C3823" w:rsidRDefault="00F552E2">
            <w:pPr>
              <w:pStyle w:val="TableParagraph"/>
              <w:spacing w:line="273" w:lineRule="exact"/>
              <w:ind w:left="107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Литература(ФРП)</w:t>
            </w:r>
          </w:p>
        </w:tc>
        <w:tc>
          <w:tcPr>
            <w:tcW w:w="10480" w:type="dxa"/>
          </w:tcPr>
          <w:p w14:paraId="724CEA63" w14:textId="77777777" w:rsidR="003C3823" w:rsidRDefault="00F552E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0BC8DE8A" w14:textId="7FCD1E7A" w:rsidR="003C3823" w:rsidRDefault="00F552E2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</w:tr>
    </w:tbl>
    <w:p w14:paraId="1A942E58" w14:textId="77777777" w:rsidR="003C3823" w:rsidRDefault="003C3823">
      <w:pPr>
        <w:spacing w:line="266" w:lineRule="exact"/>
        <w:rPr>
          <w:sz w:val="24"/>
        </w:rPr>
        <w:sectPr w:rsidR="003C3823">
          <w:type w:val="continuous"/>
          <w:pgSz w:w="16850" w:h="11920" w:orient="landscape"/>
          <w:pgMar w:top="760" w:right="1020" w:bottom="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14A02DF5" w14:textId="77777777">
        <w:trPr>
          <w:trHeight w:val="4968"/>
        </w:trPr>
        <w:tc>
          <w:tcPr>
            <w:tcW w:w="3824" w:type="dxa"/>
          </w:tcPr>
          <w:p w14:paraId="41C2ADAD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648D992A" w14:textId="7B173351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Федерации, 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(Собрание 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2016, № 17, ст.2424) и подлежит непосредственному применению при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СОО.</w:t>
            </w:r>
          </w:p>
          <w:p w14:paraId="2739DFDD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 с целью формирования целостного восприятия и понимания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учтены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</w:t>
            </w:r>
            <w:r>
              <w:rPr>
                <w:sz w:val="24"/>
              </w:rPr>
              <w:t>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24DE192" w14:textId="44189426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учебному предмету «Литература» на уровне основного общего образования. В 10-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14:paraId="30D39866" w14:textId="77777777" w:rsidR="003C3823" w:rsidRDefault="00F552E2">
            <w:pPr>
              <w:pStyle w:val="TableParagraph"/>
              <w:numPr>
                <w:ilvl w:val="0"/>
                <w:numId w:val="6"/>
              </w:numPr>
              <w:tabs>
                <w:tab w:val="left" w:pos="93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10 «</w:t>
            </w:r>
            <w:proofErr w:type="spellStart"/>
            <w:r>
              <w:rPr>
                <w:sz w:val="24"/>
              </w:rPr>
              <w:t>Гум</w:t>
            </w:r>
            <w:proofErr w:type="spellEnd"/>
            <w:r>
              <w:rPr>
                <w:sz w:val="24"/>
              </w:rPr>
              <w:t xml:space="preserve">» класс – 136 часов (4 часа в неделю); 10 «ХБ»; «ИТ» класс – 102 часа (3 часа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08A4C5C" w14:textId="77777777" w:rsidR="003C3823" w:rsidRDefault="00F552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«ХБ»;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3C3823" w14:paraId="1FF601AB" w14:textId="77777777">
        <w:trPr>
          <w:trHeight w:val="5522"/>
        </w:trPr>
        <w:tc>
          <w:tcPr>
            <w:tcW w:w="3824" w:type="dxa"/>
          </w:tcPr>
          <w:p w14:paraId="600FBCE2" w14:textId="77777777" w:rsidR="003C3823" w:rsidRDefault="00F552E2">
            <w:pPr>
              <w:pStyle w:val="TableParagraph"/>
              <w:spacing w:line="275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0480" w:type="dxa"/>
          </w:tcPr>
          <w:p w14:paraId="56CE22BC" w14:textId="77777777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14:paraId="3D177112" w14:textId="77777777" w:rsidR="003C3823" w:rsidRDefault="00F55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47599329" w14:textId="7DF85B08" w:rsidR="003C3823" w:rsidRDefault="00F552E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в окружающем социуме, культурной среде </w:t>
            </w:r>
            <w:r>
              <w:rPr>
                <w:sz w:val="24"/>
              </w:rPr>
              <w:t>от уровня семьи до уровня своей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 в целом. История дает возможность познания </w:t>
            </w:r>
            <w:r>
              <w:rPr>
                <w:sz w:val="24"/>
              </w:rPr>
              <w:t>и понимания человека и общества 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526F5AA5" w14:textId="3BC92AF5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способного к самоидентификации и определению своих ценностных ориентиров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творчески применяющего исторические знания и предметные умения в учебной и</w:t>
            </w:r>
            <w:r>
              <w:rPr>
                <w:sz w:val="24"/>
              </w:rPr>
              <w:t xml:space="preserve">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 мировой истории, понимание места и роли современной России в мире,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14F5421D" w14:textId="77777777" w:rsidR="003C3823" w:rsidRDefault="00F552E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 изучение истории на ступени среднего общего образования (базовый уровень) отводится 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</w:tr>
    </w:tbl>
    <w:p w14:paraId="3BAABA43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12689136" w14:textId="77777777">
        <w:trPr>
          <w:trHeight w:val="552"/>
        </w:trPr>
        <w:tc>
          <w:tcPr>
            <w:tcW w:w="3824" w:type="dxa"/>
          </w:tcPr>
          <w:p w14:paraId="1FB87E93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03DC85E7" w14:textId="77777777" w:rsidR="003C3823" w:rsidRDefault="00F552E2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  <w:tab w:val="left" w:pos="936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E09A0BF" w14:textId="77777777" w:rsidR="003C3823" w:rsidRDefault="00F552E2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  <w:tab w:val="left" w:pos="936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C3823" w14:paraId="2B405E65" w14:textId="77777777">
        <w:trPr>
          <w:trHeight w:val="7178"/>
        </w:trPr>
        <w:tc>
          <w:tcPr>
            <w:tcW w:w="3824" w:type="dxa"/>
          </w:tcPr>
          <w:p w14:paraId="50978594" w14:textId="77777777" w:rsidR="003C3823" w:rsidRDefault="00F552E2">
            <w:pPr>
              <w:pStyle w:val="TableParagraph"/>
              <w:ind w:left="809" w:right="1722" w:hanging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0480" w:type="dxa"/>
          </w:tcPr>
          <w:p w14:paraId="5FEC6B1C" w14:textId="77777777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учебному предмету «Обществознание»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представленных в Федеральном государственном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 образования1, в соответствии с Концепцией преподавания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BD6040A" w14:textId="326BB055" w:rsidR="003C3823" w:rsidRDefault="00F552E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и углубление</w:t>
            </w:r>
            <w:r>
              <w:rPr>
                <w:sz w:val="24"/>
              </w:rPr>
              <w:t xml:space="preserve"> содержания, представленного в рабочей программ</w:t>
            </w:r>
            <w:r>
              <w:rPr>
                <w:sz w:val="24"/>
              </w:rPr>
              <w:t>е по обществознанию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14:paraId="2C65B892" w14:textId="77777777" w:rsidR="003C3823" w:rsidRDefault="00F552E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институтов. В основу отбора и построения учебного содержания положен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дисциплинарности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обществоведческого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наук. Углубление теоретических представлений сопровождается создани</w:t>
            </w:r>
            <w:r>
              <w:rPr>
                <w:sz w:val="24"/>
              </w:rPr>
              <w:t>ем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способности самостоятельного получения знаний на основе освоения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неадаптированными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  <w:r>
              <w:rPr>
                <w:sz w:val="24"/>
              </w:rPr>
              <w:t>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классах.</w:t>
            </w:r>
          </w:p>
          <w:p w14:paraId="556670B6" w14:textId="77777777" w:rsidR="003C3823" w:rsidRDefault="00F552E2">
            <w:pPr>
              <w:pStyle w:val="TableParagraph"/>
              <w:spacing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Общее количество времени на два года обучения составляет 102 часа (136 часов в год).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14:paraId="55FECE62" w14:textId="77777777" w:rsidR="003C3823" w:rsidRDefault="00F552E2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</w:tabs>
              <w:spacing w:line="274" w:lineRule="exact"/>
              <w:ind w:right="5679" w:hanging="423"/>
              <w:rPr>
                <w:sz w:val="24"/>
              </w:rPr>
            </w:pPr>
            <w:r>
              <w:rPr>
                <w:sz w:val="24"/>
              </w:rPr>
              <w:t>10 класс – 34 часа (1 час в 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C3823" w14:paraId="381CE9C9" w14:textId="77777777">
        <w:trPr>
          <w:trHeight w:val="2762"/>
        </w:trPr>
        <w:tc>
          <w:tcPr>
            <w:tcW w:w="3824" w:type="dxa"/>
          </w:tcPr>
          <w:p w14:paraId="5F720588" w14:textId="77777777" w:rsidR="003C3823" w:rsidRDefault="00F552E2">
            <w:pPr>
              <w:pStyle w:val="TableParagraph"/>
              <w:spacing w:line="273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География(ФРП)</w:t>
            </w:r>
          </w:p>
        </w:tc>
        <w:tc>
          <w:tcPr>
            <w:tcW w:w="10480" w:type="dxa"/>
          </w:tcPr>
          <w:p w14:paraId="344B1F21" w14:textId="03BEFF1A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«География»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составлена на основе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обучающихся, соответствующих федеральной рабочей программе воспитания,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Концепции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Федерации.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географии нацелена на достижение обучающимися предметных результатов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</w:p>
          <w:p w14:paraId="40F5FDF8" w14:textId="77777777" w:rsidR="003C3823" w:rsidRDefault="00F552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требования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личностным,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метапредметным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предметным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z w:val="24"/>
              </w:rPr>
              <w:t xml:space="preserve">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14:paraId="4841A3ED" w14:textId="77777777" w:rsidR="003C3823" w:rsidRDefault="003C3823">
      <w:pPr>
        <w:spacing w:line="265" w:lineRule="exac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3DA44901" w14:textId="77777777">
        <w:trPr>
          <w:trHeight w:val="3588"/>
        </w:trPr>
        <w:tc>
          <w:tcPr>
            <w:tcW w:w="3824" w:type="dxa"/>
          </w:tcPr>
          <w:p w14:paraId="193AA81F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7A506BC0" w14:textId="514D34F4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 учителей географии и утверждённой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Российской Федерации от 24 .12 .2018 г.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14:paraId="7A429151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ориентируется на потребности с одной стороны, в </w:t>
            </w:r>
            <w:r>
              <w:rPr>
                <w:sz w:val="24"/>
              </w:rPr>
              <w:t>географической грамотности населения,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географического профиля.</w:t>
            </w:r>
          </w:p>
          <w:p w14:paraId="66CDD845" w14:textId="77777777" w:rsidR="003C3823" w:rsidRDefault="00F552E2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68часов:</w:t>
            </w:r>
          </w:p>
          <w:p w14:paraId="01EEB50C" w14:textId="77777777" w:rsidR="003C3823" w:rsidRDefault="00F552E2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</w:tabs>
              <w:spacing w:line="278" w:lineRule="exact"/>
              <w:ind w:right="5910" w:firstLine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3C3823" w14:paraId="2F7E516B" w14:textId="77777777">
        <w:trPr>
          <w:trHeight w:val="6899"/>
        </w:trPr>
        <w:tc>
          <w:tcPr>
            <w:tcW w:w="3824" w:type="dxa"/>
          </w:tcPr>
          <w:p w14:paraId="62917551" w14:textId="77777777" w:rsidR="003C3823" w:rsidRDefault="00F552E2">
            <w:pPr>
              <w:pStyle w:val="TableParagraph"/>
              <w:ind w:left="444" w:right="19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14:paraId="014E9FFD" w14:textId="77777777" w:rsidR="003C3823" w:rsidRDefault="00F552E2">
            <w:pPr>
              <w:pStyle w:val="TableParagraph"/>
              <w:ind w:left="107" w:right="16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0480" w:type="dxa"/>
          </w:tcPr>
          <w:p w14:paraId="405C4E2E" w14:textId="19F54A70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ФГОС </w:t>
            </w:r>
            <w:r>
              <w:rPr>
                <w:sz w:val="24"/>
              </w:rPr>
              <w:t>СОО, федеральной программы воспитания,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реподавания учебного предмета «Основы безопасности </w:t>
            </w:r>
            <w:r>
              <w:rPr>
                <w:sz w:val="24"/>
              </w:rPr>
              <w:t>жизнедеятельности»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30300711" w14:textId="044AA45B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ОБЖ, системность</w:t>
            </w:r>
            <w:r>
              <w:rPr>
                <w:sz w:val="24"/>
              </w:rPr>
              <w:t xml:space="preserve"> и непрерывность приобретения обучающимися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 них навыков в области безопасности жизнедеятельности при переходе с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последовательного нарастания факторов опасности: опасная ситуация, </w:t>
            </w:r>
            <w:r>
              <w:rPr>
                <w:sz w:val="24"/>
              </w:rPr>
              <w:t>экстремальная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повседневной жизни с учётом актуальных вызовов и угроз в пр</w:t>
            </w:r>
            <w:r>
              <w:rPr>
                <w:sz w:val="24"/>
              </w:rPr>
              <w:t>иродной,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14:paraId="3D8BD9A3" w14:textId="77777777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</w:t>
            </w:r>
            <w:r>
              <w:rPr>
                <w:sz w:val="24"/>
              </w:rPr>
              <w:t>бностями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государства.</w:t>
            </w:r>
          </w:p>
          <w:p w14:paraId="3929207A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 целях обеспечения преемственности в изучении учебного предмета ОБЖ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структурно-логической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14:paraId="79CFAF20" w14:textId="77777777" w:rsidR="003C3823" w:rsidRDefault="00F552E2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 (тематическими линиями), обеспечивающими непрерывность изучения предмета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общего образования и преемственность учебного процесса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</w:tbl>
    <w:p w14:paraId="1C0633D7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746A241A" w14:textId="77777777">
        <w:trPr>
          <w:trHeight w:val="6627"/>
        </w:trPr>
        <w:tc>
          <w:tcPr>
            <w:tcW w:w="3824" w:type="dxa"/>
          </w:tcPr>
          <w:p w14:paraId="34FF7AE6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481AA172" w14:textId="3E8FF121" w:rsidR="003C3823" w:rsidRDefault="00F552E2">
            <w:pPr>
              <w:pStyle w:val="TableParagraph"/>
              <w:ind w:left="532" w:right="686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обществе»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14:paraId="40B06EBA" w14:textId="77777777" w:rsidR="003C3823" w:rsidRDefault="00F552E2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 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14:paraId="4B94A704" w14:textId="33225010" w:rsidR="003C3823" w:rsidRDefault="00F552E2">
            <w:pPr>
              <w:pStyle w:val="TableParagraph"/>
              <w:ind w:left="532" w:right="6336"/>
              <w:jc w:val="left"/>
              <w:rPr>
                <w:sz w:val="24"/>
              </w:rPr>
            </w:pPr>
            <w:r>
              <w:rPr>
                <w:sz w:val="24"/>
              </w:rPr>
              <w:t>Модуль №4 «Безопасность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местах»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14:paraId="20D82F4E" w14:textId="77777777" w:rsidR="003C3823" w:rsidRDefault="00F552E2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14:paraId="209B7790" w14:textId="46663DD2" w:rsidR="003C3823" w:rsidRDefault="00F552E2">
            <w:pPr>
              <w:pStyle w:val="TableParagraph"/>
              <w:ind w:left="532" w:right="4610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 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знаний» </w:t>
            </w:r>
            <w:r>
              <w:rPr>
                <w:sz w:val="24"/>
              </w:rPr>
              <w:t>Модуль №7 «Безопасность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14:paraId="074699F2" w14:textId="77777777" w:rsidR="003C3823" w:rsidRDefault="00F552E2">
            <w:pPr>
              <w:pStyle w:val="TableParagraph"/>
              <w:ind w:left="532" w:right="4384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14:paraId="3A8C8918" w14:textId="5B5E6A1E" w:rsidR="003C3823" w:rsidRDefault="00F552E2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3C742FB1" w14:textId="5019F004" w:rsidR="003C3823" w:rsidRDefault="00F552E2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(1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14:paraId="50566833" w14:textId="0E19B19B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 обороны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96/134 от 24 02 2010 «Об утверждении Инструкции об организации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начальным знаниям в области обороны и их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z w:val="24"/>
              </w:rPr>
              <w:t>учреждениях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профессионального и среднего профессионал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пунктах»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отводятся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1DE850A2" w14:textId="77777777" w:rsidR="003C3823" w:rsidRDefault="00F552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C3823" w14:paraId="2BAFD5A9" w14:textId="77777777">
        <w:trPr>
          <w:trHeight w:val="3864"/>
        </w:trPr>
        <w:tc>
          <w:tcPr>
            <w:tcW w:w="3824" w:type="dxa"/>
          </w:tcPr>
          <w:p w14:paraId="26F7DDB4" w14:textId="77777777" w:rsidR="003C3823" w:rsidRDefault="00F552E2">
            <w:pPr>
              <w:pStyle w:val="TableParagraph"/>
              <w:spacing w:line="273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0480" w:type="dxa"/>
          </w:tcPr>
          <w:p w14:paraId="0E00F75E" w14:textId="4F734825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-иностранному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 составлена</w:t>
            </w:r>
            <w:r>
              <w:rPr>
                <w:sz w:val="24"/>
              </w:rPr>
              <w:t xml:space="preserve"> на основе «Требований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413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изменениями,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14:paraId="561E94BC" w14:textId="77777777" w:rsidR="003C3823" w:rsidRDefault="00F55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6E3CC3FD" w14:textId="77777777" w:rsidR="003C3823" w:rsidRDefault="00F552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2C37BCFE" w14:textId="77777777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(одобрена решением федерального учебно-методического объединения по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</w:t>
            </w:r>
            <w:r>
              <w:rPr>
                <w:sz w:val="24"/>
              </w:rPr>
              <w:t>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14:paraId="715A2E51" w14:textId="77777777" w:rsidR="003C3823" w:rsidRDefault="00F552E2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</w:p>
        </w:tc>
      </w:tr>
    </w:tbl>
    <w:p w14:paraId="13A46E2B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7A1F413C" w14:textId="77777777">
        <w:trPr>
          <w:trHeight w:val="7453"/>
        </w:trPr>
        <w:tc>
          <w:tcPr>
            <w:tcW w:w="3824" w:type="dxa"/>
          </w:tcPr>
          <w:p w14:paraId="26231CD2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2C157CC8" w14:textId="77777777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z w:val="24"/>
              </w:rPr>
              <w:t>добрено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ФУМО от 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4F60CBFD" w14:textId="529FB524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иноязычных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 языковых средств, представленных в примерных рабочих программах 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английскому языку. При этом содержание примерной программы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z w:val="24"/>
              </w:rPr>
              <w:t xml:space="preserve">ми </w:t>
            </w:r>
            <w:r>
              <w:rPr>
                <w:sz w:val="24"/>
              </w:rPr>
              <w:t>особенностями обучающихся 16—17 лет.</w:t>
            </w:r>
          </w:p>
          <w:p w14:paraId="4F7E7FC0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</w:t>
            </w:r>
            <w:r>
              <w:rPr>
                <w:spacing w:val="-1"/>
                <w:sz w:val="24"/>
              </w:rPr>
              <w:t>офиля реализуется 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z w:val="24"/>
              </w:rPr>
              <w:t xml:space="preserve"> 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Афанасьева,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планируется достижение учащимися 11 класса уровня подготовки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по четырем коммуникативным компетенциям – аудировании, чтении,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14:paraId="42F7D698" w14:textId="23A33217" w:rsidR="003C3823" w:rsidRDefault="00F552E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 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«ХБ»,10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«ИТ»-102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14:paraId="38F06A00" w14:textId="77777777" w:rsidR="003C3823" w:rsidRDefault="00F55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«ХБ»,11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«ИТ»-102 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3C3823" w14:paraId="3D7D8C1F" w14:textId="77777777">
        <w:trPr>
          <w:trHeight w:val="3038"/>
        </w:trPr>
        <w:tc>
          <w:tcPr>
            <w:tcW w:w="3824" w:type="dxa"/>
          </w:tcPr>
          <w:p w14:paraId="1C16A6B1" w14:textId="77777777" w:rsidR="003C3823" w:rsidRDefault="00F552E2">
            <w:pPr>
              <w:pStyle w:val="TableParagraph"/>
              <w:spacing w:line="273" w:lineRule="exact"/>
              <w:ind w:left="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0480" w:type="dxa"/>
          </w:tcPr>
          <w:p w14:paraId="2C058C93" w14:textId="53F4FCB2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 классов разработана на основе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с учётом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овладение ключевыми компетенциями, </w:t>
            </w:r>
            <w:r>
              <w:rPr>
                <w:sz w:val="24"/>
              </w:rPr>
              <w:t>составляющими основу для саморазвития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14:paraId="6BEEA6B0" w14:textId="77777777" w:rsidR="003C3823" w:rsidRDefault="00F552E2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Российской Федерации» В соответствии с названием концепции, 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475678B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0A0ABA72" w14:textId="77777777">
        <w:trPr>
          <w:trHeight w:val="4970"/>
        </w:trPr>
        <w:tc>
          <w:tcPr>
            <w:tcW w:w="3824" w:type="dxa"/>
          </w:tcPr>
          <w:p w14:paraId="7711F0A5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0649F024" w14:textId="77777777" w:rsidR="003C3823" w:rsidRDefault="00F552E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обществе.</w:t>
            </w:r>
          </w:p>
          <w:p w14:paraId="5D8E54D7" w14:textId="77777777" w:rsidR="003C3823" w:rsidRDefault="00F552E2">
            <w:pPr>
              <w:pStyle w:val="TableParagraph"/>
              <w:ind w:right="188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14:paraId="3859AC0D" w14:textId="77777777" w:rsidR="003C3823" w:rsidRDefault="00F55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</w:p>
          <w:p w14:paraId="632A306F" w14:textId="1C325D6E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«Вероятность и статистика». </w:t>
            </w:r>
            <w:r>
              <w:rPr>
                <w:sz w:val="24"/>
              </w:rPr>
              <w:t>Данные линии развиваются параллельно, каждая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однако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независимо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требование «владение методами доказательств, алгоритмами решения задач;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</w:t>
            </w:r>
            <w:r>
              <w:rPr>
                <w:sz w:val="24"/>
              </w:rPr>
              <w:t>иомы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490F7A0" w14:textId="77777777" w:rsidR="003C3823" w:rsidRDefault="00F552E2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Настоящей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</w:p>
          <w:p w14:paraId="2878A525" w14:textId="53370C5E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«Вероятность и статистика». Формирование логических умений осуществляется на 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 лет обучения в старшей школе, а </w:t>
            </w:r>
            <w:r>
              <w:rPr>
                <w:sz w:val="24"/>
              </w:rPr>
              <w:t>элементы логики включаются в содержание всех названных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z w:val="24"/>
              </w:rPr>
              <w:t>:</w:t>
            </w:r>
          </w:p>
          <w:p w14:paraId="3764451F" w14:textId="77777777" w:rsidR="003C3823" w:rsidRDefault="00F552E2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CBC9772" w14:textId="77777777" w:rsidR="003C3823" w:rsidRDefault="00F552E2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C3823" w14:paraId="1E64070F" w14:textId="77777777">
        <w:trPr>
          <w:trHeight w:val="5520"/>
        </w:trPr>
        <w:tc>
          <w:tcPr>
            <w:tcW w:w="3824" w:type="dxa"/>
          </w:tcPr>
          <w:p w14:paraId="589F6C92" w14:textId="77777777" w:rsidR="003C3823" w:rsidRDefault="00F552E2">
            <w:pPr>
              <w:pStyle w:val="TableParagraph"/>
              <w:ind w:left="396" w:right="18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0480" w:type="dxa"/>
          </w:tcPr>
          <w:p w14:paraId="77150FFA" w14:textId="59F2EBB9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углублённого уровня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</w:t>
            </w:r>
            <w:r>
              <w:rPr>
                <w:sz w:val="24"/>
              </w:rPr>
              <w:t>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 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общекультурного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14:paraId="7E12DC15" w14:textId="77777777" w:rsidR="003C3823" w:rsidRDefault="00F552E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Основные линии содержания курса математики в 10—11 классах углублённого уровня: «Числа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14:paraId="349211FB" w14:textId="77777777" w:rsidR="003C3823" w:rsidRDefault="00F552E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14:paraId="62C8A9DD" w14:textId="77777777" w:rsidR="003C3823" w:rsidRDefault="00F55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</w:p>
          <w:p w14:paraId="472981C4" w14:textId="13BE6BD4" w:rsidR="003C3823" w:rsidRDefault="00F552E2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«Вероятность и статистика</w:t>
            </w:r>
            <w:r>
              <w:rPr>
                <w:sz w:val="24"/>
              </w:rPr>
              <w:t>». Данные линии развиваются параллельно, каждая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Кроме этого, их объединяет логическая составляющая, 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 математике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аксиома,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</w:tbl>
    <w:p w14:paraId="7E6F8F88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251095CB" w14:textId="77777777">
        <w:trPr>
          <w:trHeight w:val="1656"/>
        </w:trPr>
        <w:tc>
          <w:tcPr>
            <w:tcW w:w="3824" w:type="dxa"/>
          </w:tcPr>
          <w:p w14:paraId="18E24061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3ACC9956" w14:textId="16098A91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математической индукции</w:t>
            </w:r>
            <w:r>
              <w:rPr>
                <w:sz w:val="24"/>
              </w:rPr>
              <w:t>; проводить доказательные рассуждения при решении задач,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 правильность рассуждений» относится ко всем курсам, а формирование логич</w:t>
            </w:r>
            <w:r>
              <w:rPr>
                <w:sz w:val="24"/>
              </w:rPr>
              <w:t>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562358C0" w14:textId="77777777" w:rsidR="003C3823" w:rsidRDefault="00F552E2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на углублённом уровне отводится 8 учебных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560учебных часов.</w:t>
            </w:r>
          </w:p>
        </w:tc>
      </w:tr>
      <w:tr w:rsidR="003C3823" w14:paraId="06A23FE4" w14:textId="77777777">
        <w:trPr>
          <w:trHeight w:val="4970"/>
        </w:trPr>
        <w:tc>
          <w:tcPr>
            <w:tcW w:w="3824" w:type="dxa"/>
          </w:tcPr>
          <w:p w14:paraId="084F50A3" w14:textId="77777777" w:rsidR="003C3823" w:rsidRDefault="00F552E2">
            <w:pPr>
              <w:pStyle w:val="TableParagraph"/>
              <w:spacing w:line="273" w:lineRule="exact"/>
              <w:ind w:left="106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0480" w:type="dxa"/>
          </w:tcPr>
          <w:p w14:paraId="65D5200E" w14:textId="77777777" w:rsidR="003C3823" w:rsidRDefault="00F552E2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программы воспитания.</w:t>
            </w:r>
          </w:p>
          <w:p w14:paraId="3C3BA4AF" w14:textId="2EC87259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r>
              <w:rPr>
                <w:sz w:val="24"/>
              </w:rPr>
              <w:t>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14:paraId="5729A11E" w14:textId="56627857" w:rsidR="003C3823" w:rsidRDefault="00F552E2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ind w:right="1201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</w:t>
            </w:r>
            <w:r>
              <w:rPr>
                <w:sz w:val="24"/>
              </w:rPr>
              <w:t>;</w:t>
            </w:r>
          </w:p>
          <w:p w14:paraId="7316EA0A" w14:textId="081C3CF4" w:rsidR="003C3823" w:rsidRDefault="00F552E2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line="237" w:lineRule="auto"/>
              <w:ind w:right="45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инструментария 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511D8249" w14:textId="1EAF7532" w:rsidR="003C3823" w:rsidRDefault="00F552E2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5" w:line="237" w:lineRule="auto"/>
              <w:ind w:right="1439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 связей</w:t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14:paraId="741BFFB6" w14:textId="0F181470" w:rsidR="003C3823" w:rsidRDefault="00F552E2">
            <w:pPr>
              <w:pStyle w:val="TableParagraph"/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Курсу информатики 10–11 классов предшествует курс информатики основной школы.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z w:val="24"/>
              </w:rPr>
              <w:t xml:space="preserve"> программе среднего общего образования на изучение информатики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неде</w:t>
            </w:r>
            <w:r>
              <w:rPr>
                <w:sz w:val="24"/>
              </w:rPr>
              <w:t>лю)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2DD71C" w14:textId="77777777" w:rsidR="003C3823" w:rsidRDefault="00F552E2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гуманитарном, естественно-научном профилей, и 136 часов учебного времени (2 часа в неделю)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информационно-техническом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3C3823" w14:paraId="0F80279E" w14:textId="77777777">
        <w:trPr>
          <w:trHeight w:val="3866"/>
        </w:trPr>
        <w:tc>
          <w:tcPr>
            <w:tcW w:w="3824" w:type="dxa"/>
          </w:tcPr>
          <w:p w14:paraId="1979C4E7" w14:textId="77777777" w:rsidR="003C3823" w:rsidRDefault="00F552E2">
            <w:pPr>
              <w:pStyle w:val="TableParagraph"/>
              <w:spacing w:line="275" w:lineRule="exact"/>
              <w:ind w:left="107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0480" w:type="dxa"/>
          </w:tcPr>
          <w:p w14:paraId="6F8398CC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(базовый уровень)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закона от 29.1 .2012 № 273-ФЗ «Об образовании в Российской Федерации»,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Концепции преподавания учебного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689C3DF" w14:textId="32A18878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приоритетного значения знаний</w:t>
            </w:r>
            <w:r>
              <w:rPr>
                <w:sz w:val="24"/>
              </w:rPr>
              <w:t xml:space="preserve"> об отличительных осо</w:t>
            </w:r>
            <w:r>
              <w:rPr>
                <w:sz w:val="24"/>
              </w:rPr>
              <w:t>бенностях живой природы, о её уровневой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организации и эволюции. В соответствии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содержательные 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z w:val="24"/>
              </w:rPr>
              <w:t>наука.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</w:p>
          <w:p w14:paraId="0E2BFBEF" w14:textId="77777777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органического мира», «Эволюция живой природы», «Экосистемы и присущие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14:paraId="486CC2F6" w14:textId="77777777" w:rsidR="003C3823" w:rsidRDefault="00F552E2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14:paraId="427CA07B" w14:textId="77777777" w:rsidR="003C3823" w:rsidRDefault="003C3823">
      <w:pPr>
        <w:spacing w:line="274" w:lineRule="exac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2F2888A3" w14:textId="77777777">
        <w:trPr>
          <w:trHeight w:val="7731"/>
        </w:trPr>
        <w:tc>
          <w:tcPr>
            <w:tcW w:w="3824" w:type="dxa"/>
          </w:tcPr>
          <w:p w14:paraId="42255E7B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2EA67FAF" w14:textId="77777777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образования, Концепции преподавания учебного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47D1EBC" w14:textId="77777777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</w:t>
            </w:r>
            <w:r>
              <w:rPr>
                <w:sz w:val="24"/>
              </w:rPr>
              <w:t xml:space="preserve"> (10—11 классы) является одним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обучения на старшей ступени школы и призваны обеспечить 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14:paraId="0F10FB0D" w14:textId="7EBB3014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ориентирован на приоритетное р</w:t>
            </w:r>
            <w:r>
              <w:rPr>
                <w:sz w:val="24"/>
              </w:rPr>
              <w:t>ешение образовательных, воспитательных и 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профориентацией обучающихся и стимулированием интереса к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научного знания, связанного</w:t>
            </w:r>
            <w:r>
              <w:rPr>
                <w:sz w:val="24"/>
              </w:rPr>
              <w:t xml:space="preserve"> биологией, медициной, экологией, психологией, 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14:paraId="197BD2A7" w14:textId="77777777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Структ</w:t>
            </w:r>
            <w:r>
              <w:rPr>
                <w:sz w:val="24"/>
              </w:rPr>
              <w:t>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системно-уровневый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органического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Земле,</w:t>
            </w:r>
            <w:r>
              <w:rPr>
                <w:sz w:val="24"/>
              </w:rPr>
              <w:t xml:space="preserve"> сохранения биологического разнообразия планеты. В 10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ботанике, зоологии, анатомии, физиологии человека В 11 классе 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 учение, основы 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  <w:p w14:paraId="3E4D1B99" w14:textId="77777777" w:rsidR="003C3823" w:rsidRDefault="00F552E2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рассчитана на проведение 3 часов занятий в неделю при изучении предмета в</w:t>
            </w:r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 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3C3823" w14:paraId="744E7033" w14:textId="77777777">
        <w:trPr>
          <w:trHeight w:val="2760"/>
        </w:trPr>
        <w:tc>
          <w:tcPr>
            <w:tcW w:w="3824" w:type="dxa"/>
          </w:tcPr>
          <w:p w14:paraId="410E96B4" w14:textId="77777777" w:rsidR="003C3823" w:rsidRDefault="00F552E2">
            <w:pPr>
              <w:pStyle w:val="TableParagraph"/>
              <w:spacing w:line="273" w:lineRule="exact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0480" w:type="dxa"/>
          </w:tcPr>
          <w:p w14:paraId="67B847C9" w14:textId="7229B6AF" w:rsidR="003C3823" w:rsidRDefault="00F552E2">
            <w:pPr>
              <w:pStyle w:val="TableParagraph"/>
              <w:ind w:right="205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предмета)составлена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 </w:t>
            </w:r>
            <w:r>
              <w:rPr>
                <w:sz w:val="24"/>
              </w:rPr>
              <w:t>представленные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3A6E667" w14:textId="77777777" w:rsidR="003C3823" w:rsidRDefault="00F552E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54E1C4F9" w14:textId="77777777" w:rsidR="003C3823" w:rsidRDefault="00F552E2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</w:p>
        </w:tc>
      </w:tr>
    </w:tbl>
    <w:p w14:paraId="00335C60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3ABC381A" w14:textId="77777777">
        <w:trPr>
          <w:trHeight w:val="3036"/>
        </w:trPr>
        <w:tc>
          <w:tcPr>
            <w:tcW w:w="3824" w:type="dxa"/>
          </w:tcPr>
          <w:p w14:paraId="4D6B8E7D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3246336B" w14:textId="77777777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реализации межпредметных связей физики с естественно-научными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4A2F6836" w14:textId="77777777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  <w:r>
              <w:rPr>
                <w:sz w:val="24"/>
              </w:rPr>
              <w:t>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природе,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14:paraId="17BDBF61" w14:textId="45524C8A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образования. </w:t>
            </w:r>
            <w:r>
              <w:rPr>
                <w:spacing w:val="-1"/>
                <w:sz w:val="24"/>
              </w:rPr>
              <w:t>Данная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  <w:p w14:paraId="6563A4F5" w14:textId="77777777" w:rsidR="003C3823" w:rsidRDefault="00F552E2">
            <w:pPr>
              <w:pStyle w:val="TableParagraph"/>
              <w:spacing w:line="276" w:lineRule="exact"/>
              <w:ind w:right="19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3C3823" w14:paraId="1A2F090A" w14:textId="77777777">
        <w:trPr>
          <w:trHeight w:val="7455"/>
        </w:trPr>
        <w:tc>
          <w:tcPr>
            <w:tcW w:w="3824" w:type="dxa"/>
          </w:tcPr>
          <w:p w14:paraId="61C102E7" w14:textId="77777777" w:rsidR="003C3823" w:rsidRDefault="00F552E2">
            <w:pPr>
              <w:pStyle w:val="TableParagraph"/>
              <w:spacing w:line="276" w:lineRule="exact"/>
              <w:ind w:left="7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0480" w:type="dxa"/>
          </w:tcPr>
          <w:p w14:paraId="4499405E" w14:textId="014F1271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химии (базовый уровень)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общего образования, с учётом «Концепции </w:t>
            </w:r>
            <w:r>
              <w:rPr>
                <w:sz w:val="24"/>
              </w:rPr>
              <w:t>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z w:val="24"/>
              </w:rPr>
              <w:t>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64737EE" w14:textId="77777777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 xml:space="preserve"> учебного предмета «Химия». В ходе изучения предмета учащиеся 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полимеров.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 —</w:t>
            </w:r>
          </w:p>
          <w:p w14:paraId="353980E0" w14:textId="51833764" w:rsidR="003C3823" w:rsidRDefault="00F552E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«Органическая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14:paraId="7A11DBED" w14:textId="36880C6C" w:rsidR="003C3823" w:rsidRDefault="00F552E2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рассмотрения всего</w:t>
            </w:r>
            <w:r>
              <w:rPr>
                <w:sz w:val="24"/>
              </w:rPr>
              <w:t xml:space="preserve"> многообразия веществ на основе общих понятий, законов и теорий 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программа среднего общего образования по химии (углублённый уровень)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«Концепции преподавания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14:paraId="197A7484" w14:textId="77777777" w:rsidR="003C3823" w:rsidRDefault="003C3823">
      <w:pPr>
        <w:spacing w:line="270" w:lineRule="atLeas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5DB8D7BD" w14:textId="77777777">
        <w:trPr>
          <w:trHeight w:val="4692"/>
        </w:trPr>
        <w:tc>
          <w:tcPr>
            <w:tcW w:w="3824" w:type="dxa"/>
          </w:tcPr>
          <w:p w14:paraId="09D4A20E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3D59AC1B" w14:textId="7173C159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42C6A6A" w14:textId="66212175" w:rsidR="003C3823" w:rsidRDefault="00F552E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углублённого уровней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этапом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6FB3FD9" w14:textId="77777777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0FCD2B6C" w14:textId="77777777" w:rsidR="003C3823" w:rsidRDefault="00F552E2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4D077B91" w14:textId="77777777" w:rsidR="003C3823" w:rsidRDefault="00F552E2">
            <w:pPr>
              <w:pStyle w:val="TableParagraph"/>
              <w:spacing w:before="3" w:line="237" w:lineRule="auto"/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</w:t>
            </w:r>
            <w:r>
              <w:rPr>
                <w:spacing w:val="-1"/>
                <w:sz w:val="24"/>
              </w:rPr>
              <w:t>усмотрено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331C3F65" w14:textId="200D6291" w:rsidR="003C3823" w:rsidRDefault="00F552E2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соответственно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3C3823" w14:paraId="728F97A3" w14:textId="77777777">
        <w:trPr>
          <w:trHeight w:val="3588"/>
        </w:trPr>
        <w:tc>
          <w:tcPr>
            <w:tcW w:w="3824" w:type="dxa"/>
          </w:tcPr>
          <w:p w14:paraId="17394388" w14:textId="77777777" w:rsidR="003C3823" w:rsidRDefault="00F552E2">
            <w:pPr>
              <w:pStyle w:val="TableParagraph"/>
              <w:ind w:left="653" w:right="1977" w:hanging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0480" w:type="dxa"/>
          </w:tcPr>
          <w:p w14:paraId="0AE07208" w14:textId="77777777" w:rsidR="003C3823" w:rsidRDefault="00F552E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основной образовательной программы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5F83442B" w14:textId="77777777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представляет  </w:t>
            </w:r>
            <w:r>
              <w:rPr>
                <w:sz w:val="24"/>
              </w:rPr>
              <w:t>собой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оформленную  концепцию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49DB065A" w14:textId="77777777" w:rsidR="003C3823" w:rsidRDefault="00F552E2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общеобразовательной 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 136 часов (2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C3823" w14:paraId="1BEF9288" w14:textId="77777777">
        <w:trPr>
          <w:trHeight w:val="2210"/>
        </w:trPr>
        <w:tc>
          <w:tcPr>
            <w:tcW w:w="3824" w:type="dxa"/>
          </w:tcPr>
          <w:p w14:paraId="09B94C78" w14:textId="77777777" w:rsidR="003C3823" w:rsidRDefault="00F552E2">
            <w:pPr>
              <w:pStyle w:val="TableParagraph"/>
              <w:ind w:left="477" w:right="1599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(ингушская)</w:t>
            </w:r>
          </w:p>
        </w:tc>
        <w:tc>
          <w:tcPr>
            <w:tcW w:w="10480" w:type="dxa"/>
          </w:tcPr>
          <w:p w14:paraId="24B73BA3" w14:textId="77777777" w:rsidR="003C3823" w:rsidRDefault="00F552E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(ингушская)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 личности. Изучение родной литературы способствует познанию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 действите</w:t>
            </w:r>
            <w:r>
              <w:rPr>
                <w:sz w:val="24"/>
              </w:rPr>
              <w:t>льности, создает при помощи изобразительно-выразительных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 картину мира и вызывает определенное отношение к ней, обладает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  <w:p w14:paraId="24779DDB" w14:textId="77777777" w:rsidR="003C3823" w:rsidRDefault="00F552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50D5392E" w14:textId="77777777" w:rsidR="003C3823" w:rsidRDefault="003C3823">
      <w:pPr>
        <w:spacing w:line="264" w:lineRule="exac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480"/>
      </w:tblGrid>
      <w:tr w:rsidR="003C3823" w14:paraId="1E9DE259" w14:textId="77777777">
        <w:trPr>
          <w:trHeight w:val="3864"/>
        </w:trPr>
        <w:tc>
          <w:tcPr>
            <w:tcW w:w="3824" w:type="dxa"/>
          </w:tcPr>
          <w:p w14:paraId="1EFF8862" w14:textId="77777777" w:rsidR="003C3823" w:rsidRDefault="003C382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480" w:type="dxa"/>
          </w:tcPr>
          <w:p w14:paraId="4C1FD5F1" w14:textId="77777777" w:rsidR="003C3823" w:rsidRDefault="00F552E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устных и письменных высказываниях, а также формирование потребности в 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как средстве познания мира и себя в этом мире, гармонизации отношений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Изучение родной (ингушской) литературы обеспечивает постижение обучающим</w:t>
            </w:r>
            <w:r>
              <w:rPr>
                <w:sz w:val="24"/>
              </w:rPr>
              <w:t>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ингушской литературы, развитие навыков интерпретации и анализа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самосознания, осознания этнической принадлежности, приобретения сис</w:t>
            </w:r>
            <w:r>
              <w:rPr>
                <w:sz w:val="24"/>
              </w:rPr>
              <w:t>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 истории, языке, культуре, мировоззрении, менталитете, философии своего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(ингушский)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5F5D2F" w14:textId="77777777" w:rsidR="003C3823" w:rsidRDefault="00F552E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«Литература».</w:t>
            </w:r>
          </w:p>
          <w:p w14:paraId="7186BDB8" w14:textId="77777777" w:rsidR="003C3823" w:rsidRDefault="00F552E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5929408A" w14:textId="77777777" w:rsidR="003C3823" w:rsidRDefault="00F552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(ингушская)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2A013F9C" w14:textId="77777777" w:rsidR="003C3823" w:rsidRDefault="003C3823">
      <w:pPr>
        <w:spacing w:line="264" w:lineRule="exact"/>
        <w:rPr>
          <w:sz w:val="24"/>
        </w:rPr>
        <w:sectPr w:rsidR="003C3823">
          <w:pgSz w:w="16850" w:h="11920" w:orient="landscape"/>
          <w:pgMar w:top="820" w:right="1020" w:bottom="280" w:left="1280" w:header="720" w:footer="720" w:gutter="0"/>
          <w:cols w:space="720"/>
        </w:sectPr>
      </w:pPr>
    </w:p>
    <w:p w14:paraId="0CF1FDE5" w14:textId="77777777" w:rsidR="003C3823" w:rsidRDefault="003C3823">
      <w:pPr>
        <w:spacing w:before="4"/>
        <w:rPr>
          <w:b/>
          <w:sz w:val="17"/>
        </w:rPr>
      </w:pPr>
    </w:p>
    <w:sectPr w:rsidR="003C3823">
      <w:pgSz w:w="16850" w:h="11920" w:orient="landscape"/>
      <w:pgMar w:top="110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B38"/>
    <w:multiLevelType w:val="hybridMultilevel"/>
    <w:tmpl w:val="91E4572E"/>
    <w:lvl w:ilvl="0" w:tplc="F0F81486">
      <w:numFmt w:val="bullet"/>
      <w:lvlText w:val="●"/>
      <w:lvlJc w:val="left"/>
      <w:pPr>
        <w:ind w:left="53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837C4">
      <w:numFmt w:val="bullet"/>
      <w:lvlText w:val="•"/>
      <w:lvlJc w:val="left"/>
      <w:pPr>
        <w:ind w:left="1533" w:hanging="404"/>
      </w:pPr>
      <w:rPr>
        <w:rFonts w:hint="default"/>
        <w:lang w:val="ru-RU" w:eastAsia="en-US" w:bidi="ar-SA"/>
      </w:rPr>
    </w:lvl>
    <w:lvl w:ilvl="2" w:tplc="B0540222">
      <w:numFmt w:val="bullet"/>
      <w:lvlText w:val="•"/>
      <w:lvlJc w:val="left"/>
      <w:pPr>
        <w:ind w:left="2526" w:hanging="404"/>
      </w:pPr>
      <w:rPr>
        <w:rFonts w:hint="default"/>
        <w:lang w:val="ru-RU" w:eastAsia="en-US" w:bidi="ar-SA"/>
      </w:rPr>
    </w:lvl>
    <w:lvl w:ilvl="3" w:tplc="50E4939A">
      <w:numFmt w:val="bullet"/>
      <w:lvlText w:val="•"/>
      <w:lvlJc w:val="left"/>
      <w:pPr>
        <w:ind w:left="3519" w:hanging="404"/>
      </w:pPr>
      <w:rPr>
        <w:rFonts w:hint="default"/>
        <w:lang w:val="ru-RU" w:eastAsia="en-US" w:bidi="ar-SA"/>
      </w:rPr>
    </w:lvl>
    <w:lvl w:ilvl="4" w:tplc="F66AD6E4">
      <w:numFmt w:val="bullet"/>
      <w:lvlText w:val="•"/>
      <w:lvlJc w:val="left"/>
      <w:pPr>
        <w:ind w:left="4512" w:hanging="404"/>
      </w:pPr>
      <w:rPr>
        <w:rFonts w:hint="default"/>
        <w:lang w:val="ru-RU" w:eastAsia="en-US" w:bidi="ar-SA"/>
      </w:rPr>
    </w:lvl>
    <w:lvl w:ilvl="5" w:tplc="63C0548A">
      <w:numFmt w:val="bullet"/>
      <w:lvlText w:val="•"/>
      <w:lvlJc w:val="left"/>
      <w:pPr>
        <w:ind w:left="5505" w:hanging="404"/>
      </w:pPr>
      <w:rPr>
        <w:rFonts w:hint="default"/>
        <w:lang w:val="ru-RU" w:eastAsia="en-US" w:bidi="ar-SA"/>
      </w:rPr>
    </w:lvl>
    <w:lvl w:ilvl="6" w:tplc="98043CAE">
      <w:numFmt w:val="bullet"/>
      <w:lvlText w:val="•"/>
      <w:lvlJc w:val="left"/>
      <w:pPr>
        <w:ind w:left="6498" w:hanging="404"/>
      </w:pPr>
      <w:rPr>
        <w:rFonts w:hint="default"/>
        <w:lang w:val="ru-RU" w:eastAsia="en-US" w:bidi="ar-SA"/>
      </w:rPr>
    </w:lvl>
    <w:lvl w:ilvl="7" w:tplc="56EE745E">
      <w:numFmt w:val="bullet"/>
      <w:lvlText w:val="•"/>
      <w:lvlJc w:val="left"/>
      <w:pPr>
        <w:ind w:left="7491" w:hanging="404"/>
      </w:pPr>
      <w:rPr>
        <w:rFonts w:hint="default"/>
        <w:lang w:val="ru-RU" w:eastAsia="en-US" w:bidi="ar-SA"/>
      </w:rPr>
    </w:lvl>
    <w:lvl w:ilvl="8" w:tplc="DD68657C">
      <w:numFmt w:val="bullet"/>
      <w:lvlText w:val="•"/>
      <w:lvlJc w:val="left"/>
      <w:pPr>
        <w:ind w:left="8484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DED7684"/>
    <w:multiLevelType w:val="hybridMultilevel"/>
    <w:tmpl w:val="03760A68"/>
    <w:lvl w:ilvl="0" w:tplc="71681D7C">
      <w:numFmt w:val="bullet"/>
      <w:lvlText w:val="●"/>
      <w:lvlJc w:val="left"/>
      <w:pPr>
        <w:ind w:left="93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EB7D2">
      <w:numFmt w:val="bullet"/>
      <w:lvlText w:val="•"/>
      <w:lvlJc w:val="left"/>
      <w:pPr>
        <w:ind w:left="1893" w:hanging="363"/>
      </w:pPr>
      <w:rPr>
        <w:rFonts w:hint="default"/>
        <w:lang w:val="ru-RU" w:eastAsia="en-US" w:bidi="ar-SA"/>
      </w:rPr>
    </w:lvl>
    <w:lvl w:ilvl="2" w:tplc="662E5468">
      <w:numFmt w:val="bullet"/>
      <w:lvlText w:val="•"/>
      <w:lvlJc w:val="left"/>
      <w:pPr>
        <w:ind w:left="2846" w:hanging="363"/>
      </w:pPr>
      <w:rPr>
        <w:rFonts w:hint="default"/>
        <w:lang w:val="ru-RU" w:eastAsia="en-US" w:bidi="ar-SA"/>
      </w:rPr>
    </w:lvl>
    <w:lvl w:ilvl="3" w:tplc="6F884840">
      <w:numFmt w:val="bullet"/>
      <w:lvlText w:val="•"/>
      <w:lvlJc w:val="left"/>
      <w:pPr>
        <w:ind w:left="3799" w:hanging="363"/>
      </w:pPr>
      <w:rPr>
        <w:rFonts w:hint="default"/>
        <w:lang w:val="ru-RU" w:eastAsia="en-US" w:bidi="ar-SA"/>
      </w:rPr>
    </w:lvl>
    <w:lvl w:ilvl="4" w:tplc="41D6222C">
      <w:numFmt w:val="bullet"/>
      <w:lvlText w:val="•"/>
      <w:lvlJc w:val="left"/>
      <w:pPr>
        <w:ind w:left="4752" w:hanging="363"/>
      </w:pPr>
      <w:rPr>
        <w:rFonts w:hint="default"/>
        <w:lang w:val="ru-RU" w:eastAsia="en-US" w:bidi="ar-SA"/>
      </w:rPr>
    </w:lvl>
    <w:lvl w:ilvl="5" w:tplc="73F61188">
      <w:numFmt w:val="bullet"/>
      <w:lvlText w:val="•"/>
      <w:lvlJc w:val="left"/>
      <w:pPr>
        <w:ind w:left="5705" w:hanging="363"/>
      </w:pPr>
      <w:rPr>
        <w:rFonts w:hint="default"/>
        <w:lang w:val="ru-RU" w:eastAsia="en-US" w:bidi="ar-SA"/>
      </w:rPr>
    </w:lvl>
    <w:lvl w:ilvl="6" w:tplc="EB722130">
      <w:numFmt w:val="bullet"/>
      <w:lvlText w:val="•"/>
      <w:lvlJc w:val="left"/>
      <w:pPr>
        <w:ind w:left="6658" w:hanging="363"/>
      </w:pPr>
      <w:rPr>
        <w:rFonts w:hint="default"/>
        <w:lang w:val="ru-RU" w:eastAsia="en-US" w:bidi="ar-SA"/>
      </w:rPr>
    </w:lvl>
    <w:lvl w:ilvl="7" w:tplc="7E0E3EFE">
      <w:numFmt w:val="bullet"/>
      <w:lvlText w:val="•"/>
      <w:lvlJc w:val="left"/>
      <w:pPr>
        <w:ind w:left="7611" w:hanging="363"/>
      </w:pPr>
      <w:rPr>
        <w:rFonts w:hint="default"/>
        <w:lang w:val="ru-RU" w:eastAsia="en-US" w:bidi="ar-SA"/>
      </w:rPr>
    </w:lvl>
    <w:lvl w:ilvl="8" w:tplc="1E96EA04">
      <w:numFmt w:val="bullet"/>
      <w:lvlText w:val="•"/>
      <w:lvlJc w:val="left"/>
      <w:pPr>
        <w:ind w:left="8564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C146CBD"/>
    <w:multiLevelType w:val="hybridMultilevel"/>
    <w:tmpl w:val="BDE69626"/>
    <w:lvl w:ilvl="0" w:tplc="9D22B402">
      <w:numFmt w:val="bullet"/>
      <w:lvlText w:val="●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2EEF0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2" w:tplc="2AB251C6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3" w:tplc="8A7E787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C54446C2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5" w:tplc="D810833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60DC378C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7" w:tplc="47D2AEC8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B26C8560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B94F3C"/>
    <w:multiLevelType w:val="hybridMultilevel"/>
    <w:tmpl w:val="EEC48C82"/>
    <w:lvl w:ilvl="0" w:tplc="EC563C24">
      <w:numFmt w:val="bullet"/>
      <w:lvlText w:val="●"/>
      <w:lvlJc w:val="left"/>
      <w:pPr>
        <w:ind w:left="93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04FAA">
      <w:numFmt w:val="bullet"/>
      <w:lvlText w:val="•"/>
      <w:lvlJc w:val="left"/>
      <w:pPr>
        <w:ind w:left="1893" w:hanging="363"/>
      </w:pPr>
      <w:rPr>
        <w:rFonts w:hint="default"/>
        <w:lang w:val="ru-RU" w:eastAsia="en-US" w:bidi="ar-SA"/>
      </w:rPr>
    </w:lvl>
    <w:lvl w:ilvl="2" w:tplc="7DDAB50E">
      <w:numFmt w:val="bullet"/>
      <w:lvlText w:val="•"/>
      <w:lvlJc w:val="left"/>
      <w:pPr>
        <w:ind w:left="2846" w:hanging="363"/>
      </w:pPr>
      <w:rPr>
        <w:rFonts w:hint="default"/>
        <w:lang w:val="ru-RU" w:eastAsia="en-US" w:bidi="ar-SA"/>
      </w:rPr>
    </w:lvl>
    <w:lvl w:ilvl="3" w:tplc="8E90CD44">
      <w:numFmt w:val="bullet"/>
      <w:lvlText w:val="•"/>
      <w:lvlJc w:val="left"/>
      <w:pPr>
        <w:ind w:left="3799" w:hanging="363"/>
      </w:pPr>
      <w:rPr>
        <w:rFonts w:hint="default"/>
        <w:lang w:val="ru-RU" w:eastAsia="en-US" w:bidi="ar-SA"/>
      </w:rPr>
    </w:lvl>
    <w:lvl w:ilvl="4" w:tplc="29C01CD0">
      <w:numFmt w:val="bullet"/>
      <w:lvlText w:val="•"/>
      <w:lvlJc w:val="left"/>
      <w:pPr>
        <w:ind w:left="4752" w:hanging="363"/>
      </w:pPr>
      <w:rPr>
        <w:rFonts w:hint="default"/>
        <w:lang w:val="ru-RU" w:eastAsia="en-US" w:bidi="ar-SA"/>
      </w:rPr>
    </w:lvl>
    <w:lvl w:ilvl="5" w:tplc="D7F0D298">
      <w:numFmt w:val="bullet"/>
      <w:lvlText w:val="•"/>
      <w:lvlJc w:val="left"/>
      <w:pPr>
        <w:ind w:left="5705" w:hanging="363"/>
      </w:pPr>
      <w:rPr>
        <w:rFonts w:hint="default"/>
        <w:lang w:val="ru-RU" w:eastAsia="en-US" w:bidi="ar-SA"/>
      </w:rPr>
    </w:lvl>
    <w:lvl w:ilvl="6" w:tplc="B7A264A4">
      <w:numFmt w:val="bullet"/>
      <w:lvlText w:val="•"/>
      <w:lvlJc w:val="left"/>
      <w:pPr>
        <w:ind w:left="6658" w:hanging="363"/>
      </w:pPr>
      <w:rPr>
        <w:rFonts w:hint="default"/>
        <w:lang w:val="ru-RU" w:eastAsia="en-US" w:bidi="ar-SA"/>
      </w:rPr>
    </w:lvl>
    <w:lvl w:ilvl="7" w:tplc="57EC4C0C">
      <w:numFmt w:val="bullet"/>
      <w:lvlText w:val="•"/>
      <w:lvlJc w:val="left"/>
      <w:pPr>
        <w:ind w:left="7611" w:hanging="363"/>
      </w:pPr>
      <w:rPr>
        <w:rFonts w:hint="default"/>
        <w:lang w:val="ru-RU" w:eastAsia="en-US" w:bidi="ar-SA"/>
      </w:rPr>
    </w:lvl>
    <w:lvl w:ilvl="8" w:tplc="E4507418">
      <w:numFmt w:val="bullet"/>
      <w:lvlText w:val="•"/>
      <w:lvlJc w:val="left"/>
      <w:pPr>
        <w:ind w:left="8564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0D24247"/>
    <w:multiLevelType w:val="hybridMultilevel"/>
    <w:tmpl w:val="CF1E5B50"/>
    <w:lvl w:ilvl="0" w:tplc="82AA3DF0">
      <w:numFmt w:val="bullet"/>
      <w:lvlText w:val="●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8CF32">
      <w:numFmt w:val="bullet"/>
      <w:lvlText w:val="•"/>
      <w:lvlJc w:val="left"/>
      <w:pPr>
        <w:ind w:left="1245" w:hanging="363"/>
      </w:pPr>
      <w:rPr>
        <w:rFonts w:hint="default"/>
        <w:lang w:val="ru-RU" w:eastAsia="en-US" w:bidi="ar-SA"/>
      </w:rPr>
    </w:lvl>
    <w:lvl w:ilvl="2" w:tplc="27D0C00C">
      <w:numFmt w:val="bullet"/>
      <w:lvlText w:val="•"/>
      <w:lvlJc w:val="left"/>
      <w:pPr>
        <w:ind w:left="2270" w:hanging="363"/>
      </w:pPr>
      <w:rPr>
        <w:rFonts w:hint="default"/>
        <w:lang w:val="ru-RU" w:eastAsia="en-US" w:bidi="ar-SA"/>
      </w:rPr>
    </w:lvl>
    <w:lvl w:ilvl="3" w:tplc="381C0AB2">
      <w:numFmt w:val="bullet"/>
      <w:lvlText w:val="•"/>
      <w:lvlJc w:val="left"/>
      <w:pPr>
        <w:ind w:left="3295" w:hanging="363"/>
      </w:pPr>
      <w:rPr>
        <w:rFonts w:hint="default"/>
        <w:lang w:val="ru-RU" w:eastAsia="en-US" w:bidi="ar-SA"/>
      </w:rPr>
    </w:lvl>
    <w:lvl w:ilvl="4" w:tplc="92345FB2">
      <w:numFmt w:val="bullet"/>
      <w:lvlText w:val="•"/>
      <w:lvlJc w:val="left"/>
      <w:pPr>
        <w:ind w:left="4320" w:hanging="363"/>
      </w:pPr>
      <w:rPr>
        <w:rFonts w:hint="default"/>
        <w:lang w:val="ru-RU" w:eastAsia="en-US" w:bidi="ar-SA"/>
      </w:rPr>
    </w:lvl>
    <w:lvl w:ilvl="5" w:tplc="9EF2500A">
      <w:numFmt w:val="bullet"/>
      <w:lvlText w:val="•"/>
      <w:lvlJc w:val="left"/>
      <w:pPr>
        <w:ind w:left="5345" w:hanging="363"/>
      </w:pPr>
      <w:rPr>
        <w:rFonts w:hint="default"/>
        <w:lang w:val="ru-RU" w:eastAsia="en-US" w:bidi="ar-SA"/>
      </w:rPr>
    </w:lvl>
    <w:lvl w:ilvl="6" w:tplc="14FC8352">
      <w:numFmt w:val="bullet"/>
      <w:lvlText w:val="•"/>
      <w:lvlJc w:val="left"/>
      <w:pPr>
        <w:ind w:left="6370" w:hanging="363"/>
      </w:pPr>
      <w:rPr>
        <w:rFonts w:hint="default"/>
        <w:lang w:val="ru-RU" w:eastAsia="en-US" w:bidi="ar-SA"/>
      </w:rPr>
    </w:lvl>
    <w:lvl w:ilvl="7" w:tplc="54301FEA">
      <w:numFmt w:val="bullet"/>
      <w:lvlText w:val="•"/>
      <w:lvlJc w:val="left"/>
      <w:pPr>
        <w:ind w:left="7395" w:hanging="363"/>
      </w:pPr>
      <w:rPr>
        <w:rFonts w:hint="default"/>
        <w:lang w:val="ru-RU" w:eastAsia="en-US" w:bidi="ar-SA"/>
      </w:rPr>
    </w:lvl>
    <w:lvl w:ilvl="8" w:tplc="9F3C2BD4">
      <w:numFmt w:val="bullet"/>
      <w:lvlText w:val="•"/>
      <w:lvlJc w:val="left"/>
      <w:pPr>
        <w:ind w:left="8420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70A124E1"/>
    <w:multiLevelType w:val="hybridMultilevel"/>
    <w:tmpl w:val="1696D1E6"/>
    <w:lvl w:ilvl="0" w:tplc="DF1CD898">
      <w:numFmt w:val="bullet"/>
      <w:lvlText w:val="●"/>
      <w:lvlJc w:val="left"/>
      <w:pPr>
        <w:ind w:left="93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0E22E">
      <w:numFmt w:val="bullet"/>
      <w:lvlText w:val="•"/>
      <w:lvlJc w:val="left"/>
      <w:pPr>
        <w:ind w:left="1893" w:hanging="363"/>
      </w:pPr>
      <w:rPr>
        <w:rFonts w:hint="default"/>
        <w:lang w:val="ru-RU" w:eastAsia="en-US" w:bidi="ar-SA"/>
      </w:rPr>
    </w:lvl>
    <w:lvl w:ilvl="2" w:tplc="97B202A4">
      <w:numFmt w:val="bullet"/>
      <w:lvlText w:val="•"/>
      <w:lvlJc w:val="left"/>
      <w:pPr>
        <w:ind w:left="2846" w:hanging="363"/>
      </w:pPr>
      <w:rPr>
        <w:rFonts w:hint="default"/>
        <w:lang w:val="ru-RU" w:eastAsia="en-US" w:bidi="ar-SA"/>
      </w:rPr>
    </w:lvl>
    <w:lvl w:ilvl="3" w:tplc="981CDBFE">
      <w:numFmt w:val="bullet"/>
      <w:lvlText w:val="•"/>
      <w:lvlJc w:val="left"/>
      <w:pPr>
        <w:ind w:left="3799" w:hanging="363"/>
      </w:pPr>
      <w:rPr>
        <w:rFonts w:hint="default"/>
        <w:lang w:val="ru-RU" w:eastAsia="en-US" w:bidi="ar-SA"/>
      </w:rPr>
    </w:lvl>
    <w:lvl w:ilvl="4" w:tplc="420E6C10">
      <w:numFmt w:val="bullet"/>
      <w:lvlText w:val="•"/>
      <w:lvlJc w:val="left"/>
      <w:pPr>
        <w:ind w:left="4752" w:hanging="363"/>
      </w:pPr>
      <w:rPr>
        <w:rFonts w:hint="default"/>
        <w:lang w:val="ru-RU" w:eastAsia="en-US" w:bidi="ar-SA"/>
      </w:rPr>
    </w:lvl>
    <w:lvl w:ilvl="5" w:tplc="120C9CB8">
      <w:numFmt w:val="bullet"/>
      <w:lvlText w:val="•"/>
      <w:lvlJc w:val="left"/>
      <w:pPr>
        <w:ind w:left="5705" w:hanging="363"/>
      </w:pPr>
      <w:rPr>
        <w:rFonts w:hint="default"/>
        <w:lang w:val="ru-RU" w:eastAsia="en-US" w:bidi="ar-SA"/>
      </w:rPr>
    </w:lvl>
    <w:lvl w:ilvl="6" w:tplc="E750A3F0">
      <w:numFmt w:val="bullet"/>
      <w:lvlText w:val="•"/>
      <w:lvlJc w:val="left"/>
      <w:pPr>
        <w:ind w:left="6658" w:hanging="363"/>
      </w:pPr>
      <w:rPr>
        <w:rFonts w:hint="default"/>
        <w:lang w:val="ru-RU" w:eastAsia="en-US" w:bidi="ar-SA"/>
      </w:rPr>
    </w:lvl>
    <w:lvl w:ilvl="7" w:tplc="A808C708">
      <w:numFmt w:val="bullet"/>
      <w:lvlText w:val="•"/>
      <w:lvlJc w:val="left"/>
      <w:pPr>
        <w:ind w:left="7611" w:hanging="363"/>
      </w:pPr>
      <w:rPr>
        <w:rFonts w:hint="default"/>
        <w:lang w:val="ru-RU" w:eastAsia="en-US" w:bidi="ar-SA"/>
      </w:rPr>
    </w:lvl>
    <w:lvl w:ilvl="8" w:tplc="19729BB2">
      <w:numFmt w:val="bullet"/>
      <w:lvlText w:val="•"/>
      <w:lvlJc w:val="left"/>
      <w:pPr>
        <w:ind w:left="8564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76835459"/>
    <w:multiLevelType w:val="hybridMultilevel"/>
    <w:tmpl w:val="4AFCFDCA"/>
    <w:lvl w:ilvl="0" w:tplc="D6840E60">
      <w:numFmt w:val="bullet"/>
      <w:lvlText w:val="●"/>
      <w:lvlJc w:val="left"/>
      <w:pPr>
        <w:ind w:left="99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2A79E">
      <w:numFmt w:val="bullet"/>
      <w:lvlText w:val="•"/>
      <w:lvlJc w:val="left"/>
      <w:pPr>
        <w:ind w:left="1947" w:hanging="363"/>
      </w:pPr>
      <w:rPr>
        <w:rFonts w:hint="default"/>
        <w:lang w:val="ru-RU" w:eastAsia="en-US" w:bidi="ar-SA"/>
      </w:rPr>
    </w:lvl>
    <w:lvl w:ilvl="2" w:tplc="DACC5154">
      <w:numFmt w:val="bullet"/>
      <w:lvlText w:val="•"/>
      <w:lvlJc w:val="left"/>
      <w:pPr>
        <w:ind w:left="2894" w:hanging="363"/>
      </w:pPr>
      <w:rPr>
        <w:rFonts w:hint="default"/>
        <w:lang w:val="ru-RU" w:eastAsia="en-US" w:bidi="ar-SA"/>
      </w:rPr>
    </w:lvl>
    <w:lvl w:ilvl="3" w:tplc="8CAE88BE">
      <w:numFmt w:val="bullet"/>
      <w:lvlText w:val="•"/>
      <w:lvlJc w:val="left"/>
      <w:pPr>
        <w:ind w:left="3841" w:hanging="363"/>
      </w:pPr>
      <w:rPr>
        <w:rFonts w:hint="default"/>
        <w:lang w:val="ru-RU" w:eastAsia="en-US" w:bidi="ar-SA"/>
      </w:rPr>
    </w:lvl>
    <w:lvl w:ilvl="4" w:tplc="44B06E22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5" w:tplc="6E5AF170">
      <w:numFmt w:val="bullet"/>
      <w:lvlText w:val="•"/>
      <w:lvlJc w:val="left"/>
      <w:pPr>
        <w:ind w:left="5735" w:hanging="363"/>
      </w:pPr>
      <w:rPr>
        <w:rFonts w:hint="default"/>
        <w:lang w:val="ru-RU" w:eastAsia="en-US" w:bidi="ar-SA"/>
      </w:rPr>
    </w:lvl>
    <w:lvl w:ilvl="6" w:tplc="D5E0B002">
      <w:numFmt w:val="bullet"/>
      <w:lvlText w:val="•"/>
      <w:lvlJc w:val="left"/>
      <w:pPr>
        <w:ind w:left="6682" w:hanging="363"/>
      </w:pPr>
      <w:rPr>
        <w:rFonts w:hint="default"/>
        <w:lang w:val="ru-RU" w:eastAsia="en-US" w:bidi="ar-SA"/>
      </w:rPr>
    </w:lvl>
    <w:lvl w:ilvl="7" w:tplc="CEEE3ADA">
      <w:numFmt w:val="bullet"/>
      <w:lvlText w:val="•"/>
      <w:lvlJc w:val="left"/>
      <w:pPr>
        <w:ind w:left="7629" w:hanging="363"/>
      </w:pPr>
      <w:rPr>
        <w:rFonts w:hint="default"/>
        <w:lang w:val="ru-RU" w:eastAsia="en-US" w:bidi="ar-SA"/>
      </w:rPr>
    </w:lvl>
    <w:lvl w:ilvl="8" w:tplc="49D62DB0">
      <w:numFmt w:val="bullet"/>
      <w:lvlText w:val="•"/>
      <w:lvlJc w:val="left"/>
      <w:pPr>
        <w:ind w:left="8576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823"/>
    <w:rsid w:val="003C3823"/>
    <w:rsid w:val="00F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E1DF"/>
  <w15:docId w15:val="{EF7DC7D1-3DD1-4918-970A-93BEE1B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2"/>
      <w:ind w:left="2968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6"/>
      <w:jc w:val="both"/>
    </w:pPr>
  </w:style>
  <w:style w:type="character" w:customStyle="1" w:styleId="a5">
    <w:name w:val="Заголовок Знак"/>
    <w:basedOn w:val="a0"/>
    <w:link w:val="a4"/>
    <w:uiPriority w:val="10"/>
    <w:rsid w:val="00F552E2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4895</Words>
  <Characters>27908</Characters>
  <Application>Microsoft Office Word</Application>
  <DocSecurity>0</DocSecurity>
  <Lines>232</Lines>
  <Paragraphs>65</Paragraphs>
  <ScaleCrop>false</ScaleCrop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King</cp:lastModifiedBy>
  <cp:revision>3</cp:revision>
  <dcterms:created xsi:type="dcterms:W3CDTF">2023-11-21T13:47:00Z</dcterms:created>
  <dcterms:modified xsi:type="dcterms:W3CDTF">2023-11-21T13:54:00Z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