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" w:tblpY="841"/>
        <w:tblW w:w="10740" w:type="dxa"/>
        <w:tblLook w:val="04A0" w:firstRow="1" w:lastRow="0" w:firstColumn="1" w:lastColumn="0" w:noHBand="0" w:noVBand="1"/>
      </w:tblPr>
      <w:tblGrid>
        <w:gridCol w:w="4928"/>
        <w:gridCol w:w="1276"/>
        <w:gridCol w:w="4536"/>
      </w:tblGrid>
      <w:tr w:rsidR="00CA630B">
        <w:trPr>
          <w:trHeight w:val="199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0B" w:rsidRDefault="0084129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ПРИНЯТО:</w:t>
            </w:r>
          </w:p>
          <w:p w:rsidR="00CA630B" w:rsidRDefault="008412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</w:t>
            </w:r>
          </w:p>
          <w:p w:rsidR="00CA630B" w:rsidRDefault="008412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«</w:t>
            </w:r>
            <w:r w:rsidR="00C34A7A">
              <w:rPr>
                <w:rFonts w:ascii="Times New Roman" w:hAnsi="Times New Roman"/>
                <w:sz w:val="24"/>
              </w:rPr>
              <w:t xml:space="preserve">СОШ-ДС </w:t>
            </w:r>
            <w:proofErr w:type="spellStart"/>
            <w:r w:rsidR="00C34A7A">
              <w:rPr>
                <w:rFonts w:ascii="Times New Roman" w:hAnsi="Times New Roman"/>
                <w:sz w:val="24"/>
              </w:rPr>
              <w:t>с.п</w:t>
            </w:r>
            <w:proofErr w:type="gramStart"/>
            <w:r w:rsidR="00C34A7A">
              <w:rPr>
                <w:rFonts w:ascii="Times New Roman" w:hAnsi="Times New Roman"/>
                <w:sz w:val="24"/>
              </w:rPr>
              <w:t>.Д</w:t>
            </w:r>
            <w:proofErr w:type="gramEnd"/>
            <w:r w:rsidR="00C34A7A">
              <w:rPr>
                <w:rFonts w:ascii="Times New Roman" w:hAnsi="Times New Roman"/>
                <w:sz w:val="24"/>
              </w:rPr>
              <w:t>жейрах</w:t>
            </w:r>
            <w:proofErr w:type="spellEnd"/>
            <w:r w:rsidR="00C34A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34A7A"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CA630B" w:rsidRDefault="008412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 от «_____» ______20___г.</w:t>
            </w:r>
          </w:p>
          <w:p w:rsidR="00CA630B" w:rsidRDefault="00CA63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0B" w:rsidRDefault="00CA630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0B" w:rsidRDefault="0084129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УТВЕРЖДАЮ:</w:t>
            </w:r>
          </w:p>
          <w:p w:rsidR="00CA630B" w:rsidRDefault="008412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Директор ГБОУ      </w:t>
            </w:r>
          </w:p>
          <w:p w:rsidR="00CA630B" w:rsidRDefault="008412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«</w:t>
            </w:r>
            <w:r w:rsidR="00C34A7A">
              <w:rPr>
                <w:rFonts w:ascii="Times New Roman" w:hAnsi="Times New Roman"/>
                <w:sz w:val="24"/>
              </w:rPr>
              <w:t xml:space="preserve">СОШ-ДС </w:t>
            </w:r>
            <w:proofErr w:type="spellStart"/>
            <w:r w:rsidR="00C34A7A">
              <w:rPr>
                <w:rFonts w:ascii="Times New Roman" w:hAnsi="Times New Roman"/>
                <w:sz w:val="24"/>
              </w:rPr>
              <w:t>с.п</w:t>
            </w:r>
            <w:proofErr w:type="gramStart"/>
            <w:r w:rsidR="00C34A7A">
              <w:rPr>
                <w:rFonts w:ascii="Times New Roman" w:hAnsi="Times New Roman"/>
                <w:sz w:val="24"/>
              </w:rPr>
              <w:t>.Д</w:t>
            </w:r>
            <w:proofErr w:type="gramEnd"/>
            <w:r w:rsidR="00C34A7A">
              <w:rPr>
                <w:rFonts w:ascii="Times New Roman" w:hAnsi="Times New Roman"/>
                <w:sz w:val="24"/>
              </w:rPr>
              <w:t>жейрах</w:t>
            </w:r>
            <w:proofErr w:type="spellEnd"/>
            <w:r w:rsidR="00C34A7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34A7A">
              <w:rPr>
                <w:rFonts w:ascii="Times New Roman" w:hAnsi="Times New Roman"/>
                <w:sz w:val="24"/>
              </w:rPr>
              <w:t>им.И.С.Льянова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CA630B" w:rsidRDefault="00841293">
            <w:pPr>
              <w:spacing w:after="0"/>
              <w:ind w:hanging="5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C34A7A">
              <w:rPr>
                <w:rFonts w:ascii="Times New Roman" w:hAnsi="Times New Roman"/>
                <w:sz w:val="24"/>
              </w:rPr>
              <w:t xml:space="preserve">         ___________ </w:t>
            </w:r>
            <w:proofErr w:type="spellStart"/>
            <w:r w:rsidR="00C34A7A">
              <w:rPr>
                <w:rFonts w:ascii="Times New Roman" w:hAnsi="Times New Roman"/>
                <w:sz w:val="24"/>
              </w:rPr>
              <w:t>Тачиева</w:t>
            </w:r>
            <w:proofErr w:type="spellEnd"/>
            <w:r w:rsidR="00C34A7A">
              <w:rPr>
                <w:rFonts w:ascii="Times New Roman" w:hAnsi="Times New Roman"/>
                <w:sz w:val="24"/>
              </w:rPr>
              <w:t xml:space="preserve"> Э.М.</w:t>
            </w:r>
          </w:p>
          <w:p w:rsidR="00CA630B" w:rsidRDefault="008412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№____ «____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_______ 20____г.</w:t>
            </w:r>
          </w:p>
        </w:tc>
      </w:tr>
    </w:tbl>
    <w:p w:rsidR="00CA630B" w:rsidRDefault="00CA630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A630B" w:rsidRDefault="00CA630B">
      <w:pPr>
        <w:spacing w:after="0"/>
        <w:rPr>
          <w:rFonts w:ascii="Times New Roman" w:hAnsi="Times New Roman"/>
          <w:b/>
          <w:sz w:val="28"/>
        </w:rPr>
      </w:pPr>
    </w:p>
    <w:p w:rsidR="00CA630B" w:rsidRDefault="00CA630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A630B" w:rsidRDefault="00CA630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A630B" w:rsidRDefault="00841293">
      <w:pPr>
        <w:spacing w:after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  </w:t>
      </w:r>
    </w:p>
    <w:p w:rsidR="00CA630B" w:rsidRDefault="00841293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sz w:val="28"/>
        </w:rPr>
        <w:t xml:space="preserve"> О СИСТЕМЕ ОЦЕНИВАНИЯ, ТЕКУЩЕМ КОНТРОЛЕ УСПЕВАЕМОСТИ И ПРОМЕЖУТОЧНОЙ АТТЕСТАЦИИ</w:t>
      </w:r>
      <w:r>
        <w:rPr>
          <w:rFonts w:ascii="Times New Roman" w:hAnsi="Times New Roman"/>
          <w:b/>
          <w:color w:val="000000"/>
          <w:sz w:val="32"/>
        </w:rPr>
        <w:t xml:space="preserve"> </w:t>
      </w:r>
    </w:p>
    <w:p w:rsidR="00CA630B" w:rsidRDefault="00841293">
      <w:pPr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Государственного бюджетного общеобразовательного учреждения </w:t>
      </w:r>
    </w:p>
    <w:p w:rsidR="00CA630B" w:rsidRPr="00C34A7A" w:rsidRDefault="00841293">
      <w:pPr>
        <w:spacing w:after="0" w:line="275" w:lineRule="auto"/>
        <w:jc w:val="center"/>
        <w:outlineLvl w:val="1"/>
        <w:rPr>
          <w:b/>
          <w:color w:val="000000"/>
          <w:sz w:val="32"/>
        </w:rPr>
      </w:pPr>
      <w:r w:rsidRPr="00C34A7A">
        <w:rPr>
          <w:rFonts w:ascii="Times New Roman" w:hAnsi="Times New Roman"/>
          <w:b/>
          <w:color w:val="000000"/>
          <w:sz w:val="32"/>
        </w:rPr>
        <w:t>«</w:t>
      </w:r>
      <w:r w:rsidR="00C34A7A" w:rsidRPr="00C34A7A">
        <w:rPr>
          <w:rFonts w:ascii="Times New Roman" w:hAnsi="Times New Roman"/>
          <w:b/>
          <w:sz w:val="28"/>
        </w:rPr>
        <w:t xml:space="preserve">СОШ-ДС </w:t>
      </w:r>
      <w:proofErr w:type="spellStart"/>
      <w:r w:rsidR="00C34A7A" w:rsidRPr="00C34A7A">
        <w:rPr>
          <w:rFonts w:ascii="Times New Roman" w:hAnsi="Times New Roman"/>
          <w:b/>
          <w:sz w:val="28"/>
        </w:rPr>
        <w:t>с.п</w:t>
      </w:r>
      <w:proofErr w:type="gramStart"/>
      <w:r w:rsidR="00C34A7A" w:rsidRPr="00C34A7A">
        <w:rPr>
          <w:rFonts w:ascii="Times New Roman" w:hAnsi="Times New Roman"/>
          <w:b/>
          <w:sz w:val="28"/>
        </w:rPr>
        <w:t>.Д</w:t>
      </w:r>
      <w:proofErr w:type="gramEnd"/>
      <w:r w:rsidR="00C34A7A" w:rsidRPr="00C34A7A">
        <w:rPr>
          <w:rFonts w:ascii="Times New Roman" w:hAnsi="Times New Roman"/>
          <w:b/>
          <w:sz w:val="28"/>
        </w:rPr>
        <w:t>жейрах</w:t>
      </w:r>
      <w:proofErr w:type="spellEnd"/>
      <w:r w:rsidR="00C34A7A" w:rsidRPr="00C34A7A">
        <w:rPr>
          <w:rFonts w:ascii="Times New Roman" w:hAnsi="Times New Roman"/>
          <w:b/>
          <w:sz w:val="28"/>
        </w:rPr>
        <w:t xml:space="preserve"> </w:t>
      </w:r>
      <w:proofErr w:type="spellStart"/>
      <w:r w:rsidR="00C34A7A" w:rsidRPr="00C34A7A">
        <w:rPr>
          <w:rFonts w:ascii="Times New Roman" w:hAnsi="Times New Roman"/>
          <w:b/>
          <w:sz w:val="28"/>
        </w:rPr>
        <w:t>им.И.С.Льянова</w:t>
      </w:r>
      <w:proofErr w:type="spellEnd"/>
      <w:r w:rsidRPr="00C34A7A">
        <w:rPr>
          <w:rFonts w:ascii="Times New Roman" w:hAnsi="Times New Roman"/>
          <w:b/>
          <w:color w:val="000000"/>
          <w:sz w:val="32"/>
        </w:rPr>
        <w:t xml:space="preserve">» </w:t>
      </w:r>
    </w:p>
    <w:p w:rsidR="00CA630B" w:rsidRPr="00C34A7A" w:rsidRDefault="00CA630B">
      <w:pPr>
        <w:spacing w:after="0" w:line="275" w:lineRule="auto"/>
        <w:ind w:left="426" w:hanging="426"/>
        <w:jc w:val="center"/>
        <w:rPr>
          <w:rFonts w:ascii="Times New Roman" w:hAnsi="Times New Roman"/>
          <w:b/>
          <w:sz w:val="32"/>
        </w:rPr>
      </w:pPr>
    </w:p>
    <w:p w:rsidR="00CA630B" w:rsidRDefault="00841293">
      <w:pPr>
        <w:spacing w:after="0"/>
        <w:jc w:val="center"/>
        <w:outlineLvl w:val="1"/>
        <w:rPr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A630B" w:rsidRDefault="00CA630B">
      <w:pPr>
        <w:spacing w:after="0"/>
        <w:ind w:left="567" w:hanging="567"/>
        <w:jc w:val="both"/>
        <w:rPr>
          <w:rFonts w:ascii="Times New Roman" w:hAnsi="Times New Roman"/>
          <w:sz w:val="28"/>
        </w:rPr>
      </w:pPr>
    </w:p>
    <w:p w:rsidR="00CA630B" w:rsidRDefault="00841293">
      <w:pPr>
        <w:spacing w:after="0"/>
        <w:ind w:left="567" w:hanging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ОБЩИЕ </w:t>
      </w:r>
      <w:r>
        <w:rPr>
          <w:rFonts w:ascii="Times New Roman" w:hAnsi="Times New Roman"/>
          <w:b/>
          <w:sz w:val="28"/>
        </w:rPr>
        <w:t>ПОЛОЖЕНИЯ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Положение о системе оценок, формах, периодичности и порядке текущего контроля успеваемости и промежуточной аттестации обучающихся (далее - Положение) разработано на основе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п.3 ст. 35,Ст. 30, 58, Федерального закона "Об образовании в </w:t>
      </w:r>
      <w:r>
        <w:rPr>
          <w:rFonts w:ascii="Times New Roman" w:hAnsi="Times New Roman"/>
          <w:sz w:val="28"/>
        </w:rPr>
        <w:t>Российской Федерации"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 xml:space="preserve">№273-ФЗ от 29.12.2012г., Устава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осударствен</w:t>
      </w:r>
      <w:r>
        <w:rPr>
          <w:rFonts w:ascii="Times New Roman" w:hAnsi="Times New Roman"/>
          <w:color w:val="000000"/>
          <w:sz w:val="28"/>
        </w:rPr>
        <w:t>ном бюджетном общеобразовательном учреждении «</w:t>
      </w:r>
      <w:r w:rsidR="00C34A7A">
        <w:rPr>
          <w:rFonts w:ascii="Times New Roman" w:hAnsi="Times New Roman"/>
          <w:sz w:val="24"/>
        </w:rPr>
        <w:t xml:space="preserve">СОШ-ДС </w:t>
      </w:r>
      <w:proofErr w:type="spellStart"/>
      <w:r w:rsidR="00C34A7A" w:rsidRPr="00C34A7A">
        <w:rPr>
          <w:rFonts w:ascii="Times New Roman" w:hAnsi="Times New Roman"/>
          <w:sz w:val="28"/>
        </w:rPr>
        <w:t>с.п</w:t>
      </w:r>
      <w:proofErr w:type="gramStart"/>
      <w:r w:rsidR="00C34A7A" w:rsidRPr="00C34A7A">
        <w:rPr>
          <w:rFonts w:ascii="Times New Roman" w:hAnsi="Times New Roman"/>
          <w:sz w:val="28"/>
        </w:rPr>
        <w:t>.Д</w:t>
      </w:r>
      <w:proofErr w:type="gramEnd"/>
      <w:r w:rsidR="00C34A7A" w:rsidRPr="00C34A7A">
        <w:rPr>
          <w:rFonts w:ascii="Times New Roman" w:hAnsi="Times New Roman"/>
          <w:sz w:val="28"/>
        </w:rPr>
        <w:t>жейрах</w:t>
      </w:r>
      <w:proofErr w:type="spellEnd"/>
      <w:r w:rsidR="00C34A7A" w:rsidRPr="00C34A7A">
        <w:rPr>
          <w:rFonts w:ascii="Times New Roman" w:hAnsi="Times New Roman"/>
          <w:sz w:val="28"/>
        </w:rPr>
        <w:t xml:space="preserve"> </w:t>
      </w:r>
      <w:proofErr w:type="spellStart"/>
      <w:r w:rsidR="00C34A7A" w:rsidRPr="00C34A7A">
        <w:rPr>
          <w:rFonts w:ascii="Times New Roman" w:hAnsi="Times New Roman"/>
          <w:sz w:val="28"/>
        </w:rPr>
        <w:t>им.И.С.Льянова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Учреждение), требований Федеральных государственных образовательных стандар</w:t>
      </w:r>
      <w:r>
        <w:rPr>
          <w:rFonts w:ascii="Times New Roman" w:hAnsi="Times New Roman"/>
          <w:sz w:val="28"/>
        </w:rPr>
        <w:t xml:space="preserve">тов (далее - ФГОС).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</w:t>
      </w:r>
      <w:r>
        <w:rPr>
          <w:rFonts w:ascii="Times New Roman" w:hAnsi="Times New Roman"/>
          <w:sz w:val="28"/>
        </w:rPr>
        <w:t>ацией учащихся. Настоящее Положение регулирует систему оценок, формы, периодичность, порядок текущего контроля успеваемости и промежуточной аттестации учащихся в 1- 11</w:t>
      </w:r>
      <w:r>
        <w:rPr>
          <w:rFonts w:ascii="Times New Roman" w:hAnsi="Times New Roman"/>
          <w:sz w:val="28"/>
        </w:rPr>
        <w:t xml:space="preserve"> классах Учреждения. </w:t>
      </w:r>
    </w:p>
    <w:p w:rsidR="00CA630B" w:rsidRDefault="008412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СИСТЕМА ОЦЕНОК, ФОРМЫ, ПЕРИОДИЧНОСТЬ И ПОРЯДОК ТЕКУЩЕГО КОНТРОЛЯ </w:t>
      </w:r>
      <w:r>
        <w:rPr>
          <w:rFonts w:ascii="Times New Roman" w:hAnsi="Times New Roman"/>
          <w:b/>
          <w:sz w:val="28"/>
        </w:rPr>
        <w:t>УСПЕВАЕМОСТИ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В первых классах текущая аттестация ведется качественно без фиксации в форме отметок достижений учащихся в классных журналах.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Текущий контроль успеваемости учащихся 2 – 11</w:t>
      </w:r>
      <w:r>
        <w:rPr>
          <w:rFonts w:ascii="Times New Roman" w:hAnsi="Times New Roman"/>
          <w:sz w:val="28"/>
        </w:rPr>
        <w:t xml:space="preserve"> классов Учреждения осуществляется учителями по пятибалльной с</w:t>
      </w:r>
      <w:r>
        <w:rPr>
          <w:rFonts w:ascii="Times New Roman" w:hAnsi="Times New Roman"/>
          <w:sz w:val="28"/>
        </w:rPr>
        <w:t xml:space="preserve">истеме c фиксацией в форме отметок достижений учащихся в классных журналах и электронных дневниках.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2.3. В связи с введением ФГОС на ступени начального общего образования проводятся следующие мероприятия по оценке достижения планируемых результатов: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оцениваются </w:t>
      </w:r>
      <w:proofErr w:type="spellStart"/>
      <w:r>
        <w:rPr>
          <w:rFonts w:ascii="Times New Roman" w:hAnsi="Times New Roman"/>
          <w:sz w:val="28"/>
        </w:rPr>
        <w:t>мета</w:t>
      </w:r>
      <w:r>
        <w:rPr>
          <w:rFonts w:ascii="Times New Roman" w:hAnsi="Times New Roman"/>
          <w:sz w:val="28"/>
        </w:rPr>
        <w:t>предметные</w:t>
      </w:r>
      <w:proofErr w:type="spellEnd"/>
      <w:r>
        <w:rPr>
          <w:rFonts w:ascii="Times New Roman" w:hAnsi="Times New Roman"/>
          <w:sz w:val="28"/>
        </w:rPr>
        <w:t xml:space="preserve"> и предметные результаты образования учащихся начальных классов с использованием комплексного подхода;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отслеживаются личностные результаты;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организуется работа по накопительной системе оценки (Портфолио достижений учащихся) п</w:t>
      </w:r>
      <w:r>
        <w:rPr>
          <w:rFonts w:ascii="Times New Roman" w:hAnsi="Times New Roman"/>
          <w:sz w:val="28"/>
        </w:rPr>
        <w:t>о трем направлениям: систематизированные материалы наблюдений (оценочные листы, материалы наблюдений и т.д.) стартовая диагностика, промежуточные и итоговые стандартизированные работы по русскому языку, математике, окружающему миру, выборка детских творчес</w:t>
      </w:r>
      <w:r>
        <w:rPr>
          <w:rFonts w:ascii="Times New Roman" w:hAnsi="Times New Roman"/>
          <w:sz w:val="28"/>
        </w:rPr>
        <w:t xml:space="preserve">ких работ; материалы, характеризующие достижения учащихся в рамках внеурочной и досуговой деятельности (результаты участия в олимпиадах, конкурсах, выставках, смотрах, спортивных мероприятиях и т.д.);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итоговые отметки выпускника начальной школы формирую</w:t>
      </w:r>
      <w:r>
        <w:rPr>
          <w:rFonts w:ascii="Times New Roman" w:hAnsi="Times New Roman"/>
          <w:sz w:val="28"/>
        </w:rPr>
        <w:t xml:space="preserve">тся на основе накопленной оценки по всем учебным предметам и отметок за выполнение </w:t>
      </w:r>
      <w:proofErr w:type="spellStart"/>
      <w:proofErr w:type="gramStart"/>
      <w:r>
        <w:rPr>
          <w:rFonts w:ascii="Times New Roman" w:hAnsi="Times New Roman"/>
          <w:sz w:val="28"/>
        </w:rPr>
        <w:t>тр</w:t>
      </w:r>
      <w:proofErr w:type="gramEnd"/>
      <w:r>
        <w:rPr>
          <w:rFonts w:ascii="Times New Roman" w:hAnsi="Times New Roman"/>
          <w:sz w:val="28"/>
        </w:rPr>
        <w:t>ѐх</w:t>
      </w:r>
      <w:proofErr w:type="spellEnd"/>
      <w:r>
        <w:rPr>
          <w:rFonts w:ascii="Times New Roman" w:hAnsi="Times New Roman"/>
          <w:sz w:val="28"/>
        </w:rPr>
        <w:t xml:space="preserve"> итоговых работ (по русскому языку, математике и комплексной работе на меж предметной основе). Освоение образовательной программы начального общего образования завершает</w:t>
      </w:r>
      <w:r>
        <w:rPr>
          <w:rFonts w:ascii="Times New Roman" w:hAnsi="Times New Roman"/>
          <w:sz w:val="28"/>
        </w:rPr>
        <w:t xml:space="preserve">ся промежуточной аттестацией учащихся и выборочной мониторинговой оценкой учебных достижений учащихся.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Учитель, проверяя и оценивая работы (в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 контрольные), устные ответы учащихся 2 – 11</w:t>
      </w:r>
      <w:r>
        <w:rPr>
          <w:rFonts w:ascii="Times New Roman" w:hAnsi="Times New Roman"/>
          <w:sz w:val="28"/>
        </w:rPr>
        <w:t xml:space="preserve"> классов, достигнутые им навыки и умения, выставляет отметки </w:t>
      </w:r>
      <w:r>
        <w:rPr>
          <w:rFonts w:ascii="Times New Roman" w:hAnsi="Times New Roman"/>
          <w:sz w:val="28"/>
        </w:rPr>
        <w:t xml:space="preserve">в классный журнал и электронный дневник.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Промежуточные отметки учащихся во 2 - 9 классах выставляются по </w:t>
      </w:r>
      <w:proofErr w:type="spellStart"/>
      <w:r>
        <w:rPr>
          <w:rFonts w:ascii="Times New Roman" w:hAnsi="Times New Roman"/>
          <w:sz w:val="28"/>
        </w:rPr>
        <w:t>четвертям</w:t>
      </w:r>
      <w:proofErr w:type="gramStart"/>
      <w:r>
        <w:rPr>
          <w:rFonts w:ascii="Times New Roman" w:hAnsi="Times New Roman"/>
          <w:sz w:val="28"/>
        </w:rPr>
        <w:t>,в</w:t>
      </w:r>
      <w:proofErr w:type="spellEnd"/>
      <w:proofErr w:type="gramEnd"/>
      <w:r>
        <w:rPr>
          <w:rFonts w:ascii="Times New Roman" w:hAnsi="Times New Roman"/>
          <w:sz w:val="28"/>
        </w:rPr>
        <w:t xml:space="preserve"> 10-11- по полугодиям.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В конце учебного года выставляются годовые, экзаменационные (при наличии экзамена) и итоговые отметки.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Нормы оценок (итоговых и текущих) по предметам соответствуют общим требованиям и нормам, и критериям оценки знаний, умений, навыков учащихся.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Общие критерии оценки предметных знаний, умений, навыков учащихся: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Балл «5» ставится, если выполнено</w:t>
      </w:r>
      <w:r>
        <w:rPr>
          <w:rFonts w:ascii="Times New Roman" w:hAnsi="Times New Roman"/>
          <w:sz w:val="28"/>
        </w:rPr>
        <w:t xml:space="preserve"> более 90% работы, когда учащийся обнаруживает усвоение обязательного уровня и уровня повышенной сложности основных образовательных программ; выделяет главные положения в изученном материале и не затрудняется при ответах на видоизмененные вопросы; свободно</w:t>
      </w:r>
      <w:r>
        <w:rPr>
          <w:rFonts w:ascii="Times New Roman" w:hAnsi="Times New Roman"/>
          <w:sz w:val="28"/>
        </w:rPr>
        <w:t xml:space="preserve"> применяет полученные знания на практике; не допускает ошибок в воспроизведении изученного материала, а также в письменных работах, последние выполняет уверенно и аккуратно. </w:t>
      </w:r>
      <w:proofErr w:type="gramEnd"/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-Балл «4» ставится, если выполнено более 70% работы, когда учащийся обнаруживает </w:t>
      </w:r>
      <w:r>
        <w:rPr>
          <w:rFonts w:ascii="Times New Roman" w:hAnsi="Times New Roman"/>
          <w:sz w:val="28"/>
        </w:rPr>
        <w:t xml:space="preserve">усвоение обязательного уровня и частично уровня повышенной </w:t>
      </w:r>
      <w:r>
        <w:rPr>
          <w:rFonts w:ascii="Times New Roman" w:hAnsi="Times New Roman"/>
          <w:sz w:val="28"/>
        </w:rPr>
        <w:lastRenderedPageBreak/>
        <w:t>сложности основных образовательных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</w:t>
      </w:r>
      <w:r>
        <w:rPr>
          <w:rFonts w:ascii="Times New Roman" w:hAnsi="Times New Roman"/>
          <w:sz w:val="28"/>
        </w:rPr>
        <w:t xml:space="preserve"> устраняет отдельные неточности с помощью дополнительных вопросов учителя, в письменных работах делает незначительные ошибки.</w:t>
      </w:r>
      <w:proofErr w:type="gramEnd"/>
      <w:r>
        <w:rPr>
          <w:rFonts w:ascii="Times New Roman" w:hAnsi="Times New Roman"/>
          <w:sz w:val="28"/>
        </w:rPr>
        <w:t xml:space="preserve"> Знания, оцениваемые «5» и «4» баллами, как правило, характеризуются высоким понятийным уровнем, глубоким усвоением фактов и вытека</w:t>
      </w:r>
      <w:r>
        <w:rPr>
          <w:rFonts w:ascii="Times New Roman" w:hAnsi="Times New Roman"/>
          <w:sz w:val="28"/>
        </w:rPr>
        <w:t xml:space="preserve">ющих из них обобщений.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Балл «3» ставится, если выполнено не менее 50% работы, когда учащийся обнаруживает усвоение обязательного уровня основных образовательных программ, но испытывает затруднения при его самостоятельном воспроизведении и требует дополн</w:t>
      </w:r>
      <w:r>
        <w:rPr>
          <w:rFonts w:ascii="Times New Roman" w:hAnsi="Times New Roman"/>
          <w:sz w:val="28"/>
        </w:rPr>
        <w:t xml:space="preserve">ительных уточняющих вопросов учителя; предпочитает ответить на вопросы воспроизводящего </w:t>
      </w:r>
      <w:proofErr w:type="gramStart"/>
      <w:r>
        <w:rPr>
          <w:rFonts w:ascii="Times New Roman" w:hAnsi="Times New Roman"/>
          <w:sz w:val="28"/>
        </w:rPr>
        <w:t>характера</w:t>
      </w:r>
      <w:proofErr w:type="gramEnd"/>
      <w:r>
        <w:rPr>
          <w:rFonts w:ascii="Times New Roman" w:hAnsi="Times New Roman"/>
          <w:sz w:val="28"/>
        </w:rPr>
        <w:t xml:space="preserve"> и испытывает затруднения при ответах на видоизмененные вопросы; допускает ошибки в письменных работах. Знания, оцениваемые баллом «3», зачастую находятся толь</w:t>
      </w:r>
      <w:r>
        <w:rPr>
          <w:rFonts w:ascii="Times New Roman" w:hAnsi="Times New Roman"/>
          <w:sz w:val="28"/>
        </w:rPr>
        <w:t xml:space="preserve">ко на уровне представлений и элементарных понятий.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Балл «2» ставится, если выполнено менее 50% работы, когда учащийся имеет отдельные представления об изученном материале, при этом большая часть обязательного уровня основных образовательных программ не </w:t>
      </w:r>
      <w:r>
        <w:rPr>
          <w:rFonts w:ascii="Times New Roman" w:hAnsi="Times New Roman"/>
          <w:sz w:val="28"/>
        </w:rPr>
        <w:t xml:space="preserve">усвоена, учащийся испытывает затруднения при ответах на вопросы воспроизводящего характера; допускает грубые ошибки в письменных работах или не справляется с ними.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Балл «1» ставится при полном отсутствии выполненной работы (допустим только в качестве те</w:t>
      </w:r>
      <w:r>
        <w:rPr>
          <w:rFonts w:ascii="Times New Roman" w:hAnsi="Times New Roman"/>
          <w:sz w:val="28"/>
        </w:rPr>
        <w:t xml:space="preserve">кущей отметки).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</w:t>
      </w:r>
      <w:proofErr w:type="gramStart"/>
      <w:r>
        <w:rPr>
          <w:rFonts w:ascii="Times New Roman" w:hAnsi="Times New Roman"/>
          <w:sz w:val="28"/>
        </w:rPr>
        <w:t>Формами текущего контроля успеваемости могут быть: устные и письменные индивидуальные опросы; самостоятельные и проверочные работы, комплексные работы; устные и письменные контрольные работы и зачеты; сочинения, изложения, диктанты (м</w:t>
      </w:r>
      <w:r>
        <w:rPr>
          <w:rFonts w:ascii="Times New Roman" w:hAnsi="Times New Roman"/>
          <w:sz w:val="28"/>
        </w:rPr>
        <w:t>огут содержать творческие задания); практические и лабораторные работы; защита проектов, рефератов, творческих, учебно-исследовательских работ; тестирование, в том числе с использованием контрольно-измерительных материалов, в том числе с использованием ИКТ</w:t>
      </w:r>
      <w:r>
        <w:rPr>
          <w:rFonts w:ascii="Times New Roman" w:hAnsi="Times New Roman"/>
          <w:sz w:val="28"/>
        </w:rPr>
        <w:t xml:space="preserve">. </w:t>
      </w:r>
      <w:proofErr w:type="gramEnd"/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учащихся, содержания учебного материала и используемых им образовательных технологий</w:t>
      </w:r>
      <w:r>
        <w:rPr>
          <w:rFonts w:ascii="Times New Roman" w:hAnsi="Times New Roman"/>
          <w:sz w:val="28"/>
        </w:rPr>
        <w:t xml:space="preserve">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Отметка за устный ответ учащегося выставляется в ходе урока. Другие формы текущего контроля успеваемости учащегося оцениваются в течение недели с момента сдачи работы учителю. Все отметки своевременно выставляются в классный журнал.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Не допу</w:t>
      </w:r>
      <w:r>
        <w:rPr>
          <w:rFonts w:ascii="Times New Roman" w:hAnsi="Times New Roman"/>
          <w:sz w:val="28"/>
        </w:rPr>
        <w:t xml:space="preserve">скается выставление неудовлетворительных отметок учащимся сразу после пропуска занятий по уважительной причине.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2.13. При выставлении неудовлетворительной отметки учащемуся учитель должен запланировать повторный опрос данного учащегося на следующих уроках</w:t>
      </w:r>
      <w:r>
        <w:rPr>
          <w:rFonts w:ascii="Times New Roman" w:hAnsi="Times New Roman"/>
          <w:sz w:val="28"/>
        </w:rPr>
        <w:t xml:space="preserve">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Учащиеся, их родители (законные представители) при несогласии с выставленной отметкой за учебный период или экзамен на промежуточной аттестации имеют право обратиться с письменным заявлением в Комиссию по урегулированию споров между участниками об</w:t>
      </w:r>
      <w:r>
        <w:rPr>
          <w:rFonts w:ascii="Times New Roman" w:hAnsi="Times New Roman"/>
          <w:sz w:val="28"/>
        </w:rPr>
        <w:t>разовательных отношений (далее – Комиссия). Комиссия рассматривает материалы (классные журналы, протоколы аттестационных работ, другие необходимые материалы) и принимает решение о соответствии выставленной отметки по предмету фактическому уровню знаний уча</w:t>
      </w:r>
      <w:r>
        <w:rPr>
          <w:rFonts w:ascii="Times New Roman" w:hAnsi="Times New Roman"/>
          <w:sz w:val="28"/>
        </w:rPr>
        <w:t xml:space="preserve">щегося. Комиссия действует на основании соответствующего Положения. </w:t>
      </w:r>
    </w:p>
    <w:p w:rsidR="00CA630B" w:rsidRDefault="008412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ПРОМЕЖУТОЧНАЯ АТТЕСТАЦИЯ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Освоение образовательной программы сопровождается промежуточной аттестацией учащихся. Промежуточная аттестация - это форма контроля предметных</w:t>
      </w:r>
      <w:r>
        <w:rPr>
          <w:rFonts w:ascii="Times New Roman" w:hAnsi="Times New Roman"/>
          <w:sz w:val="28"/>
        </w:rPr>
        <w:t xml:space="preserve"> знаний, умений, навыков учащихся по итогам учебных периодов учебного года и оценки достижения планируемых результатов учащихся. Промежуточная аттестация осуществляется на основе требований государственного образовательного стандарта и критериев оценки зна</w:t>
      </w:r>
      <w:r>
        <w:rPr>
          <w:rFonts w:ascii="Times New Roman" w:hAnsi="Times New Roman"/>
          <w:sz w:val="28"/>
        </w:rPr>
        <w:t xml:space="preserve">ний учащихся, определенных в основных образовательных программах.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Цель проведения промежуточной аттестации – обеспечение объективности оценки знаний, умений и навыков каждого учащегося и достижения ими планируемых результатов в соответствии с требова</w:t>
      </w:r>
      <w:r>
        <w:rPr>
          <w:rFonts w:ascii="Times New Roman" w:hAnsi="Times New Roman"/>
          <w:sz w:val="28"/>
        </w:rPr>
        <w:t xml:space="preserve">ниями федеральных государственных образовательных стандартов (государственных требований); повышение ответственности каждого учителя за результаты обучения.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Промежуточная аттестация проводится в следующих формах: комплексные работы; письменные контро</w:t>
      </w:r>
      <w:r>
        <w:rPr>
          <w:rFonts w:ascii="Times New Roman" w:hAnsi="Times New Roman"/>
          <w:sz w:val="28"/>
        </w:rPr>
        <w:t>льные работы; сочинения, изложения, диктанты (могут содержать творческие задания); защита проектов, рефератов, творческих работ, учебно-исследовательских работ (предполагает предварительный выбор учащимся интересующей его темы работы с учетом программы кур</w:t>
      </w:r>
      <w:r>
        <w:rPr>
          <w:rFonts w:ascii="Times New Roman" w:hAnsi="Times New Roman"/>
          <w:sz w:val="28"/>
        </w:rPr>
        <w:t xml:space="preserve">са предмета, глубокое изучение избранной проблемы, изложение выводов по теме); письменные и устные зачеты, экзамены по билетам, тестирование, в том числе с использованием контрольно-измерительных материалов, в том числе с использованием ИКТ.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К промеж</w:t>
      </w:r>
      <w:r>
        <w:rPr>
          <w:rFonts w:ascii="Times New Roman" w:hAnsi="Times New Roman"/>
          <w:sz w:val="28"/>
        </w:rPr>
        <w:t xml:space="preserve">уточной аттестации допускаются все учащиеся.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>
        <w:rPr>
          <w:rFonts w:ascii="Times New Roman" w:hAnsi="Times New Roman"/>
          <w:sz w:val="28"/>
        </w:rPr>
        <w:t>не прохождение</w:t>
      </w:r>
      <w:proofErr w:type="gramEnd"/>
      <w:r>
        <w:rPr>
          <w:rFonts w:ascii="Times New Roman" w:hAnsi="Times New Roman"/>
          <w:sz w:val="28"/>
        </w:rPr>
        <w:t xml:space="preserve"> промежуточной аттестации при отсутствии уважительных причин </w:t>
      </w:r>
      <w:r>
        <w:rPr>
          <w:rFonts w:ascii="Times New Roman" w:hAnsi="Times New Roman"/>
          <w:sz w:val="28"/>
        </w:rPr>
        <w:t xml:space="preserve">признаются академической задолженностью.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 Учащиеся обязаны ликвидировать академическую задолженность. Учреждение создает условия учащимся для ликвидации этой задолженности и обеспечивает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своевременностью ее ликвидации.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 Учащиеся, имеющие академическую задолженность, вправе пройти промежуточную аттестацию по </w:t>
      </w:r>
      <w:proofErr w:type="gramStart"/>
      <w:r>
        <w:rPr>
          <w:rFonts w:ascii="Times New Roman" w:hAnsi="Times New Roman"/>
          <w:sz w:val="28"/>
        </w:rPr>
        <w:t>соответствующим</w:t>
      </w:r>
      <w:proofErr w:type="gramEnd"/>
      <w:r>
        <w:rPr>
          <w:rFonts w:ascii="Times New Roman" w:hAnsi="Times New Roman"/>
          <w:sz w:val="28"/>
        </w:rPr>
        <w:t xml:space="preserve"> учебному предмету не более двух раз в пределах одного года с момента образования академической задолженности. Сроки прохождения промежуточной атте</w:t>
      </w:r>
      <w:r>
        <w:rPr>
          <w:rFonts w:ascii="Times New Roman" w:hAnsi="Times New Roman"/>
          <w:sz w:val="28"/>
        </w:rPr>
        <w:t xml:space="preserve">стации определяются педагогическим советом.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</w:t>
      </w:r>
      <w:proofErr w:type="gramStart"/>
      <w:r>
        <w:rPr>
          <w:rFonts w:ascii="Times New Roman" w:hAnsi="Times New Roman"/>
          <w:sz w:val="28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</w:t>
      </w:r>
      <w:r>
        <w:rPr>
          <w:rFonts w:ascii="Times New Roman" w:hAnsi="Times New Roman"/>
          <w:sz w:val="28"/>
        </w:rPr>
        <w:t>его общего образования, вправе пройти экстерном промежуточную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rPr>
          <w:rFonts w:ascii="Times New Roman" w:hAnsi="Times New Roman"/>
          <w:sz w:val="28"/>
        </w:rPr>
        <w:t xml:space="preserve"> При прохождении указанной аттестации экстерны</w:t>
      </w:r>
      <w:r>
        <w:rPr>
          <w:rFonts w:ascii="Times New Roman" w:hAnsi="Times New Roman"/>
          <w:sz w:val="28"/>
        </w:rPr>
        <w:t xml:space="preserve"> пользуются академическими правами учащихся по соответствующей образовательной программе.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</w:t>
      </w:r>
      <w:r>
        <w:rPr>
          <w:rFonts w:ascii="Times New Roman" w:hAnsi="Times New Roman"/>
          <w:sz w:val="28"/>
        </w:rPr>
        <w:t xml:space="preserve">установленные сроки академической задолженности, продолжают получать образование в Учреждении.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Отметки по предмету по итогам учебных периодов выставляются как среднее арифметическое текущих отметок (при наличии не менее трех отметок или двух одинако</w:t>
      </w:r>
      <w:r>
        <w:rPr>
          <w:rFonts w:ascii="Times New Roman" w:hAnsi="Times New Roman"/>
          <w:sz w:val="28"/>
        </w:rPr>
        <w:t xml:space="preserve">вых отметок), полученных учащимся в текущем учебном периоде, с учетом коэффициентов значимости урока.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Учащиеся, пропустившие более половины учебного времени, могут быть не аттестованы, о чем делается запись в классном журнале. Вопрос аттестации таки</w:t>
      </w:r>
      <w:r>
        <w:rPr>
          <w:rFonts w:ascii="Times New Roman" w:hAnsi="Times New Roman"/>
          <w:sz w:val="28"/>
        </w:rPr>
        <w:t xml:space="preserve">х учащихся решается по согласованию с родителями (законными представителями) учащихся на педагогическом совете. </w:t>
      </w:r>
    </w:p>
    <w:p w:rsidR="00CA630B" w:rsidRDefault="008412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ПОРЯДОК ПРОВЕДЕНИЯ ПРОМЕЖУТОЧНОЙ АТТЕСТАЦИИ ПО ИТОГАМ УЧЕБНОГО ГОДА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Промежуточная аттестация по итогам года в 1-8,10</w:t>
      </w:r>
      <w:r>
        <w:rPr>
          <w:rFonts w:ascii="Times New Roman" w:hAnsi="Times New Roman"/>
          <w:sz w:val="28"/>
        </w:rPr>
        <w:t xml:space="preserve"> классах проводится в </w:t>
      </w:r>
      <w:r>
        <w:rPr>
          <w:rFonts w:ascii="Times New Roman" w:hAnsi="Times New Roman"/>
          <w:sz w:val="28"/>
        </w:rPr>
        <w:t>мае. На промежуточной аттестации учащиеся 1-4 классов выполняют комплексные итоговые работы. На промежуточную аттестацию по итогам года в 5-8,10</w:t>
      </w:r>
      <w:r>
        <w:rPr>
          <w:rFonts w:ascii="Times New Roman" w:hAnsi="Times New Roman"/>
          <w:sz w:val="28"/>
        </w:rPr>
        <w:t xml:space="preserve"> классах </w:t>
      </w:r>
      <w:proofErr w:type="gramStart"/>
      <w:r>
        <w:rPr>
          <w:rFonts w:ascii="Times New Roman" w:hAnsi="Times New Roman"/>
          <w:sz w:val="28"/>
        </w:rPr>
        <w:t>выносится не более двух предметов</w:t>
      </w:r>
      <w:proofErr w:type="gramEnd"/>
      <w:r>
        <w:rPr>
          <w:rFonts w:ascii="Times New Roman" w:hAnsi="Times New Roman"/>
          <w:sz w:val="28"/>
        </w:rPr>
        <w:t xml:space="preserve"> учебного плана данного класса.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Выбор предметов, форм, конкретные с</w:t>
      </w:r>
      <w:r>
        <w:rPr>
          <w:rFonts w:ascii="Times New Roman" w:hAnsi="Times New Roman"/>
          <w:sz w:val="28"/>
        </w:rPr>
        <w:t xml:space="preserve">роки проведения промежуточной аттестации обсуждаются и принимаются путем открытого голосования большинством голосов на педагогическом совете Учреждения не позднее 1апреля на текущий учебный год, утверждаются приказом директора Учреждения и </w:t>
      </w:r>
      <w:r>
        <w:rPr>
          <w:rFonts w:ascii="Times New Roman" w:hAnsi="Times New Roman"/>
          <w:sz w:val="28"/>
        </w:rPr>
        <w:lastRenderedPageBreak/>
        <w:t>доводятся до све</w:t>
      </w:r>
      <w:r>
        <w:rPr>
          <w:rFonts w:ascii="Times New Roman" w:hAnsi="Times New Roman"/>
          <w:sz w:val="28"/>
        </w:rPr>
        <w:t xml:space="preserve">дения учащихся и родителей (законных представителей) на родительских собраниях и через официальный сайт Учреждения.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Предложения о выборе предметов, формах и сроках проведения промежуточной аттестации на педагогический совет Учреждения имеют право вносить члены администрации Учреждения на основании плана внутри школьного контроля и плана мониторинга качества образов</w:t>
      </w:r>
      <w:r>
        <w:rPr>
          <w:rFonts w:ascii="Times New Roman" w:hAnsi="Times New Roman"/>
          <w:sz w:val="28"/>
        </w:rPr>
        <w:t xml:space="preserve">ательного процесса, председатели школьных методических объединений учителей, учителя Учреждения.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Аттестационные материалы разрабатываются учителями, ведущими аттестационный предмет, обсуждаются на заседаниях школьных методических объединений учителей</w:t>
      </w:r>
      <w:r>
        <w:rPr>
          <w:rFonts w:ascii="Times New Roman" w:hAnsi="Times New Roman"/>
          <w:sz w:val="28"/>
        </w:rPr>
        <w:t xml:space="preserve"> – предметников, сдаются заместителю директора, курирующему промежуточную аттестацию не позднее, чем за две недели до начала аттестационного периода. Аттестационные материалы утверждаются директором Учреждения. Содержание аттестационных материалов должно с</w:t>
      </w:r>
      <w:r>
        <w:rPr>
          <w:rFonts w:ascii="Times New Roman" w:hAnsi="Times New Roman"/>
          <w:sz w:val="28"/>
        </w:rPr>
        <w:t xml:space="preserve">оответствовать требованиям основной образовательной программы по предмету. </w:t>
      </w:r>
    </w:p>
    <w:p w:rsidR="00841293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От прохождения промежуточной аттестации по какому-либо предмету могут быть освобождены решением педагогического совета Учреждения учащиеся: победители школьного этапа и участн</w:t>
      </w:r>
      <w:r>
        <w:rPr>
          <w:rFonts w:ascii="Times New Roman" w:hAnsi="Times New Roman"/>
          <w:sz w:val="28"/>
        </w:rPr>
        <w:t xml:space="preserve">ики, призеры и победители муниципального, регионального этапов Всероссийской олимпиады школьников; победители и призеры школьной, районной и городской конференции НОУ; имеющие отличные отметки по предмету за все учебные четверти (полугодия); </w:t>
      </w:r>
      <w:proofErr w:type="gramStart"/>
      <w:r>
        <w:rPr>
          <w:rFonts w:ascii="Times New Roman" w:hAnsi="Times New Roman"/>
          <w:sz w:val="28"/>
        </w:rPr>
        <w:t>выезжающие в п</w:t>
      </w:r>
      <w:r>
        <w:rPr>
          <w:rFonts w:ascii="Times New Roman" w:hAnsi="Times New Roman"/>
          <w:sz w:val="28"/>
        </w:rPr>
        <w:t>ериод проведения промежуточной аттестации на соревнования, турниры, конкурсы за пределы города и области в случае невозможности проведения промежуточной аттестации в более ранние сроки; по состоянию здоровья (дети - инвалиды, учащиеся, находящиеся по состо</w:t>
      </w:r>
      <w:r>
        <w:rPr>
          <w:rFonts w:ascii="Times New Roman" w:hAnsi="Times New Roman"/>
          <w:sz w:val="28"/>
        </w:rPr>
        <w:t xml:space="preserve">янию здоровья на индивидуальном обучении в течение учебного года, а также учащиеся, заболевшие в период промежуточной аттестации) на основании представленных медицинских документов. </w:t>
      </w:r>
      <w:proofErr w:type="gramEnd"/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>
        <w:rPr>
          <w:rFonts w:ascii="Times New Roman" w:hAnsi="Times New Roman"/>
          <w:sz w:val="28"/>
        </w:rPr>
        <w:t xml:space="preserve">. Учащиеся, не явившиеся на экзамен в период промежуточной аттестации, </w:t>
      </w:r>
      <w:r>
        <w:rPr>
          <w:rFonts w:ascii="Times New Roman" w:hAnsi="Times New Roman"/>
          <w:sz w:val="28"/>
        </w:rPr>
        <w:t>проходят промежуточную аттестацию в дополнительные сроки до вынесения решения педагогического совета о переводе учащихся в следующий класс.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</w:t>
      </w:r>
      <w:r>
        <w:rPr>
          <w:rFonts w:ascii="Times New Roman" w:hAnsi="Times New Roman"/>
          <w:sz w:val="28"/>
        </w:rPr>
        <w:t>. Аттестационные мероприятия в 1-4 классах проводятся в часы проведения уроков по данному предмету согласно основ</w:t>
      </w:r>
      <w:r>
        <w:rPr>
          <w:rFonts w:ascii="Times New Roman" w:hAnsi="Times New Roman"/>
          <w:sz w:val="28"/>
        </w:rPr>
        <w:t>ному расписанию занятий и в соответствии с санитарно-эпидемиологическими требованиями к условиям и организации обучения в общеобразовательных учреждениях. Промежуточная аттестация в 5-8 классах проводится по особому расписанию, которое утверждается директо</w:t>
      </w:r>
      <w:r>
        <w:rPr>
          <w:rFonts w:ascii="Times New Roman" w:hAnsi="Times New Roman"/>
          <w:sz w:val="28"/>
        </w:rPr>
        <w:t xml:space="preserve">ром Учреждения и доводится до сведения участников образовательного процесса (располагается на стенде и официальном сайте Учреждения) не позднее, чем за две недели до начала аттестационного периода. </w:t>
      </w:r>
      <w:r>
        <w:rPr>
          <w:rFonts w:ascii="Times New Roman" w:hAnsi="Times New Roman"/>
          <w:sz w:val="28"/>
        </w:rPr>
        <w:lastRenderedPageBreak/>
        <w:t>При составлении расписания промежуточной аттестации предус</w:t>
      </w:r>
      <w:r>
        <w:rPr>
          <w:rFonts w:ascii="Times New Roman" w:hAnsi="Times New Roman"/>
          <w:sz w:val="28"/>
        </w:rPr>
        <w:t>матривается следующее: в один день проводится не более одного аттестационного мероприятия; при необходимости учащиеся могут делиться на группы; продолжительность аттестационного мероприятия в 1- 4 классах устанавливается Инструкциями по проведению комплекс</w:t>
      </w:r>
      <w:r>
        <w:rPr>
          <w:rFonts w:ascii="Times New Roman" w:hAnsi="Times New Roman"/>
          <w:sz w:val="28"/>
        </w:rPr>
        <w:t xml:space="preserve">ных, итоговых, тестовых работ в соответствии с требованиями ФГОС; до 90 минут в 5 – 7 классах; до 180 минут в 8 классах.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</w:t>
      </w:r>
      <w:r>
        <w:rPr>
          <w:rFonts w:ascii="Times New Roman" w:hAnsi="Times New Roman"/>
          <w:sz w:val="28"/>
        </w:rPr>
        <w:t>. Процесс проведения промежуточной аттестации оформляется протоколом.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</w:t>
      </w:r>
      <w:r>
        <w:rPr>
          <w:rFonts w:ascii="Times New Roman" w:hAnsi="Times New Roman"/>
          <w:sz w:val="28"/>
        </w:rPr>
        <w:t>. Результаты промежуточной аттестации оцениваются по пятиб</w:t>
      </w:r>
      <w:r>
        <w:rPr>
          <w:rFonts w:ascii="Times New Roman" w:hAnsi="Times New Roman"/>
          <w:sz w:val="28"/>
        </w:rPr>
        <w:t>алльной системе в соответствии с нормами оценки знаний по данному учебному предмету. Отметки за все устные формы объявляются учащимся сразу же после завершения аттестационного мероприятия. Отметки за письменные формы объявляются после проверки письменных р</w:t>
      </w:r>
      <w:r>
        <w:rPr>
          <w:rFonts w:ascii="Times New Roman" w:hAnsi="Times New Roman"/>
          <w:sz w:val="28"/>
        </w:rPr>
        <w:t xml:space="preserve">абот членами аттестационной комиссии. Все письменные работы подписываются членами аттестационной комиссии. Отметка по итогам промежуточной аттестации выставляется в классный журнал.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</w:t>
      </w:r>
      <w:r>
        <w:rPr>
          <w:rFonts w:ascii="Times New Roman" w:hAnsi="Times New Roman"/>
          <w:sz w:val="28"/>
        </w:rPr>
        <w:t>. В состав аттестационной комиссии входит не менее 2-х учителей. В сос</w:t>
      </w:r>
      <w:r>
        <w:rPr>
          <w:rFonts w:ascii="Times New Roman" w:hAnsi="Times New Roman"/>
          <w:sz w:val="28"/>
        </w:rPr>
        <w:t>тав комиссии могут входить: учитель, ведущий предмет в данном классе, учителя - ассистенты – учителя того же цикла предметов или учителя, не ведущие предметы того же цикла (в случае проведения экзаменов с использованием контрольно-измерительных материалов)</w:t>
      </w:r>
      <w:r>
        <w:rPr>
          <w:rFonts w:ascii="Times New Roman" w:hAnsi="Times New Roman"/>
          <w:sz w:val="28"/>
        </w:rPr>
        <w:t xml:space="preserve">, представители администрации Учреждения. Состав предметных аттестационных комиссий утверждается приказом директора Учреждения.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</w:t>
      </w:r>
      <w:r>
        <w:rPr>
          <w:rFonts w:ascii="Times New Roman" w:hAnsi="Times New Roman"/>
          <w:sz w:val="28"/>
        </w:rPr>
        <w:t>. Итоговая отметка по предмету выставляется на основании отметок за учебные четверти (полугодия) с учетом отметки за промеж</w:t>
      </w:r>
      <w:r>
        <w:rPr>
          <w:rFonts w:ascii="Times New Roman" w:hAnsi="Times New Roman"/>
          <w:sz w:val="28"/>
        </w:rPr>
        <w:t xml:space="preserve">уточную аттестацию. Положительная итоговая отметка не может быть выставлена при неудовлетворительном результате, полученном при прохождении промежуточной аттестации. Итоговая отметка выставляется в классный журнал.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</w:t>
      </w:r>
      <w:r>
        <w:rPr>
          <w:rFonts w:ascii="Times New Roman" w:hAnsi="Times New Roman"/>
          <w:sz w:val="28"/>
        </w:rPr>
        <w:t>. Учащимся, получившим на промежуточ</w:t>
      </w:r>
      <w:r>
        <w:rPr>
          <w:rFonts w:ascii="Times New Roman" w:hAnsi="Times New Roman"/>
          <w:sz w:val="28"/>
        </w:rPr>
        <w:t>ной аттестации неудовлетворительные отметки по учебным предметам, предоставляется право выполнения повторной работы по предмету до вынесения решения педагогического совета о переводе в следующий класс (до окончания текущего учебного года). При необходимост</w:t>
      </w:r>
      <w:r>
        <w:rPr>
          <w:rFonts w:ascii="Times New Roman" w:hAnsi="Times New Roman"/>
          <w:sz w:val="28"/>
        </w:rPr>
        <w:t>и учащемуся, получившему на промежуточной аттестации неудовлетворительный результат, а также повторно получившему на промежуточной аттестации неудовлетворительный результат, предоставляется возможность ликвидировать академическую задолженность не позднее к</w:t>
      </w:r>
      <w:r>
        <w:rPr>
          <w:rFonts w:ascii="Times New Roman" w:hAnsi="Times New Roman"/>
          <w:sz w:val="28"/>
        </w:rPr>
        <w:t xml:space="preserve">онца первой четверти учебного года, следующего за учебным годом возникновения академической задолженности. В указанный период не включается время болезни учащегося. </w:t>
      </w:r>
    </w:p>
    <w:p w:rsidR="00841293" w:rsidRDefault="0084129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A630B" w:rsidRDefault="00841293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5. ПОРЯДОК ПЕРЕВОДА УЧАЩИХСЯ В СЛЕДУЮЩИЙ КЛАСС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Учащиеся, освоившие в полном объеме со</w:t>
      </w:r>
      <w:r>
        <w:rPr>
          <w:rFonts w:ascii="Times New Roman" w:hAnsi="Times New Roman"/>
          <w:sz w:val="28"/>
        </w:rPr>
        <w:t xml:space="preserve">ответствующую образовательную программу учебного года, переводятся в следующий класс решением педагогического совета Учреждения.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Учащиеся, имеющие неудовлетворительную отметку за учебный год по одному предмету или имеющие академическую задолженность </w:t>
      </w:r>
      <w:r>
        <w:rPr>
          <w:rFonts w:ascii="Times New Roman" w:hAnsi="Times New Roman"/>
          <w:sz w:val="28"/>
        </w:rPr>
        <w:t xml:space="preserve">по итогам учебного года по одному учебному предмету,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>
        <w:rPr>
          <w:rFonts w:ascii="Times New Roman" w:hAnsi="Times New Roman"/>
          <w:sz w:val="28"/>
        </w:rPr>
        <w:t>Учащиеся, не ликвидировавшие в установленные сроки академической задолженности с момента ее образования, или имеющие неудовлетворительные отметки за учебный год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по одному предмету, по усмотрению их родителей (законных представителей) оставляются</w:t>
      </w:r>
      <w:r>
        <w:rPr>
          <w:rFonts w:ascii="Times New Roman" w:hAnsi="Times New Roman"/>
          <w:sz w:val="28"/>
        </w:rPr>
        <w:t xml:space="preserve">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CA630B" w:rsidRDefault="0084129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Учащиеся переводных классов, име</w:t>
      </w:r>
      <w:r>
        <w:rPr>
          <w:rFonts w:ascii="Times New Roman" w:hAnsi="Times New Roman"/>
          <w:sz w:val="28"/>
        </w:rPr>
        <w:t xml:space="preserve">ющие по всем предметам, </w:t>
      </w:r>
      <w:proofErr w:type="spellStart"/>
      <w:r>
        <w:rPr>
          <w:rFonts w:ascii="Times New Roman" w:hAnsi="Times New Roman"/>
          <w:sz w:val="28"/>
        </w:rPr>
        <w:t>изучавшимся</w:t>
      </w:r>
      <w:proofErr w:type="spellEnd"/>
      <w:r>
        <w:rPr>
          <w:rFonts w:ascii="Times New Roman" w:hAnsi="Times New Roman"/>
          <w:sz w:val="28"/>
        </w:rPr>
        <w:t xml:space="preserve"> в соответствующем классе, четвертные и годовые оценки «5», награждаются похвальным листом «За отличные успехи в учении».</w:t>
      </w:r>
    </w:p>
    <w:sectPr w:rsidR="00CA630B">
      <w:pgSz w:w="11906" w:h="16838" w:code="9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30B"/>
    <w:rsid w:val="00841293"/>
    <w:rsid w:val="00C34A7A"/>
    <w:rsid w:val="00C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2021-02-17T12:27:00Z</dcterms:created>
  <dcterms:modified xsi:type="dcterms:W3CDTF">2021-02-17T12:44:00Z</dcterms:modified>
</cp:coreProperties>
</file>