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6" w:rsidRDefault="004D4056">
      <w:pPr>
        <w:spacing w:after="0" w:line="276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page" w:horzAnchor="margin" w:tblpX="1" w:tblpY="841"/>
        <w:tblW w:w="10740" w:type="dxa"/>
        <w:tblLook w:val="04A0" w:firstRow="1" w:lastRow="0" w:firstColumn="1" w:lastColumn="0" w:noHBand="0" w:noVBand="1"/>
      </w:tblPr>
      <w:tblGrid>
        <w:gridCol w:w="4928"/>
        <w:gridCol w:w="1276"/>
        <w:gridCol w:w="4536"/>
      </w:tblGrid>
      <w:tr w:rsidR="004D4056">
        <w:trPr>
          <w:trHeight w:val="2085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56" w:rsidRDefault="00FC177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ПРИНЯТ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4D4056" w:rsidRDefault="00FC177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Педагогическом совете</w:t>
            </w:r>
          </w:p>
          <w:p w:rsidR="004D4056" w:rsidRDefault="001025B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«СОШ –ДС </w:t>
            </w:r>
            <w:proofErr w:type="spellStart"/>
            <w:r>
              <w:rPr>
                <w:rFonts w:ascii="Times New Roman" w:hAnsi="Times New Roman"/>
                <w:sz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жейрах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sz w:val="24"/>
              </w:rPr>
              <w:t>И.С.Льянова</w:t>
            </w:r>
            <w:proofErr w:type="spellEnd"/>
            <w:r w:rsidR="00FC1774">
              <w:rPr>
                <w:rFonts w:ascii="Times New Roman" w:hAnsi="Times New Roman"/>
                <w:sz w:val="24"/>
              </w:rPr>
              <w:t xml:space="preserve">» </w:t>
            </w:r>
          </w:p>
          <w:p w:rsidR="004D4056" w:rsidRDefault="00FC177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____ от «_____» ______20___г.</w:t>
            </w:r>
          </w:p>
          <w:p w:rsidR="004D4056" w:rsidRDefault="004D405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56" w:rsidRDefault="004D405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56" w:rsidRDefault="00FC177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УТВЕРЖДАЮ:</w:t>
            </w:r>
          </w:p>
          <w:p w:rsidR="004D4056" w:rsidRDefault="00FC177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Директор ГБОУ      </w:t>
            </w:r>
          </w:p>
          <w:p w:rsidR="004D4056" w:rsidRDefault="001025B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«СОШ –ДС </w:t>
            </w:r>
            <w:proofErr w:type="spellStart"/>
            <w:r>
              <w:rPr>
                <w:rFonts w:ascii="Times New Roman" w:hAnsi="Times New Roman"/>
                <w:sz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жейрах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sz w:val="24"/>
              </w:rPr>
              <w:t>И.С.Льянова</w:t>
            </w:r>
            <w:proofErr w:type="spellEnd"/>
            <w:r w:rsidR="00FC1774">
              <w:rPr>
                <w:rFonts w:ascii="Times New Roman" w:hAnsi="Times New Roman"/>
                <w:sz w:val="24"/>
              </w:rPr>
              <w:t>»</w:t>
            </w:r>
          </w:p>
          <w:p w:rsidR="004D4056" w:rsidRDefault="00FC1774">
            <w:pPr>
              <w:spacing w:after="0"/>
              <w:ind w:hanging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2B2DF5">
              <w:rPr>
                <w:rFonts w:ascii="Times New Roman" w:hAnsi="Times New Roman"/>
                <w:sz w:val="24"/>
              </w:rPr>
              <w:t xml:space="preserve">         ___________ </w:t>
            </w:r>
            <w:proofErr w:type="spellStart"/>
            <w:r w:rsidR="002B2DF5">
              <w:rPr>
                <w:rFonts w:ascii="Times New Roman" w:hAnsi="Times New Roman"/>
                <w:sz w:val="24"/>
              </w:rPr>
              <w:t>Тачиева</w:t>
            </w:r>
            <w:proofErr w:type="spellEnd"/>
            <w:r w:rsidR="002B2DF5">
              <w:rPr>
                <w:rFonts w:ascii="Times New Roman" w:hAnsi="Times New Roman"/>
                <w:sz w:val="24"/>
              </w:rPr>
              <w:t xml:space="preserve"> Э.М.</w:t>
            </w:r>
          </w:p>
          <w:p w:rsidR="004D4056" w:rsidRDefault="00FC177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№____ «____</w:t>
            </w:r>
            <w:r>
              <w:rPr>
                <w:rFonts w:ascii="Times New Roman" w:hAnsi="Times New Roman"/>
                <w:sz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_______ 20____г.</w:t>
            </w:r>
          </w:p>
        </w:tc>
      </w:tr>
    </w:tbl>
    <w:p w:rsidR="004D4056" w:rsidRDefault="004D4056">
      <w:pPr>
        <w:shd w:val="clear" w:color="auto" w:fill="FFFFFF"/>
        <w:spacing w:before="100" w:beforeAutospacing="1" w:after="0" w:line="240" w:lineRule="auto"/>
        <w:rPr>
          <w:rStyle w:val="s1"/>
          <w:rFonts w:ascii="Times New Roman" w:hAnsi="Times New Roman"/>
          <w:b/>
          <w:color w:val="000000"/>
          <w:sz w:val="28"/>
        </w:rPr>
      </w:pPr>
    </w:p>
    <w:p w:rsidR="004D4056" w:rsidRDefault="00FC1774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4D4056" w:rsidRDefault="00FC1774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rStyle w:val="s1"/>
          <w:b/>
          <w:color w:val="000000"/>
          <w:sz w:val="28"/>
        </w:rPr>
        <w:t>ОБ ИНФОРМАЦИОННОЙ ОТКРЫТОСТИ</w:t>
      </w:r>
    </w:p>
    <w:p w:rsidR="004D4056" w:rsidRDefault="00FC1774">
      <w:pPr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Государственного бюджетного общеобразовательного учреждения </w:t>
      </w:r>
    </w:p>
    <w:p w:rsidR="004D4056" w:rsidRDefault="006178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00000"/>
          <w:sz w:val="28"/>
        </w:rPr>
        <w:t xml:space="preserve">«Средняя </w:t>
      </w:r>
      <w:r w:rsidR="00FC1774">
        <w:rPr>
          <w:rFonts w:ascii="Times New Roman" w:hAnsi="Times New Roman"/>
          <w:b/>
          <w:color w:val="000000"/>
          <w:sz w:val="28"/>
        </w:rPr>
        <w:t>общеобразовательная школа</w:t>
      </w:r>
      <w:r>
        <w:rPr>
          <w:rFonts w:ascii="Times New Roman" w:hAnsi="Times New Roman"/>
          <w:b/>
          <w:color w:val="000000"/>
          <w:sz w:val="28"/>
        </w:rPr>
        <w:t xml:space="preserve">-Детский сад </w:t>
      </w:r>
      <w:proofErr w:type="spellStart"/>
      <w:r>
        <w:rPr>
          <w:rFonts w:ascii="Times New Roman" w:hAnsi="Times New Roman"/>
          <w:b/>
          <w:color w:val="000000"/>
          <w:sz w:val="28"/>
        </w:rPr>
        <w:t>с.п</w:t>
      </w:r>
      <w:proofErr w:type="gramStart"/>
      <w:r>
        <w:rPr>
          <w:rFonts w:ascii="Times New Roman" w:hAnsi="Times New Roman"/>
          <w:b/>
          <w:color w:val="000000"/>
          <w:sz w:val="28"/>
        </w:rPr>
        <w:t>.Д</w:t>
      </w:r>
      <w:proofErr w:type="gramEnd"/>
      <w:r>
        <w:rPr>
          <w:rFonts w:ascii="Times New Roman" w:hAnsi="Times New Roman"/>
          <w:b/>
          <w:color w:val="000000"/>
          <w:sz w:val="28"/>
        </w:rPr>
        <w:t>жейрах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имени </w:t>
      </w:r>
      <w:proofErr w:type="spellStart"/>
      <w:r>
        <w:rPr>
          <w:rFonts w:ascii="Times New Roman" w:hAnsi="Times New Roman"/>
          <w:b/>
          <w:color w:val="000000"/>
          <w:sz w:val="28"/>
        </w:rPr>
        <w:t>И.С.Льянова</w:t>
      </w:r>
      <w:proofErr w:type="spellEnd"/>
      <w:r w:rsidR="00FC1774">
        <w:rPr>
          <w:rFonts w:ascii="Times New Roman" w:hAnsi="Times New Roman"/>
          <w:b/>
          <w:color w:val="000000"/>
          <w:sz w:val="28"/>
        </w:rPr>
        <w:t>»</w:t>
      </w:r>
    </w:p>
    <w:p w:rsidR="004D4056" w:rsidRDefault="004D4056">
      <w:pPr>
        <w:pStyle w:val="p4"/>
        <w:shd w:val="clear" w:color="auto" w:fill="FFFFFF"/>
        <w:jc w:val="center"/>
        <w:rPr>
          <w:rStyle w:val="s1"/>
          <w:b/>
          <w:color w:val="000000"/>
          <w:sz w:val="28"/>
        </w:rPr>
      </w:pPr>
    </w:p>
    <w:p w:rsidR="004D4056" w:rsidRDefault="00FC1774">
      <w:pPr>
        <w:pStyle w:val="p4"/>
        <w:shd w:val="clear" w:color="auto" w:fill="FFFFFF"/>
        <w:jc w:val="center"/>
        <w:rPr>
          <w:color w:val="000000"/>
          <w:sz w:val="28"/>
        </w:rPr>
      </w:pPr>
      <w:r>
        <w:rPr>
          <w:rStyle w:val="s1"/>
          <w:b/>
          <w:color w:val="000000"/>
          <w:sz w:val="28"/>
        </w:rPr>
        <w:t>1. Общие положения</w:t>
      </w:r>
    </w:p>
    <w:p w:rsidR="004D4056" w:rsidRDefault="00FC1774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rStyle w:val="30"/>
          <w:sz w:val="28"/>
        </w:rPr>
      </w:pPr>
      <w:r>
        <w:rPr>
          <w:rStyle w:val="s2"/>
          <w:color w:val="000000"/>
          <w:sz w:val="28"/>
        </w:rPr>
        <w:t xml:space="preserve">1.1. Настоящее Положение об информационной открытости (далее </w:t>
      </w:r>
      <w:r>
        <w:rPr>
          <w:rStyle w:val="s2"/>
          <w:sz w:val="28"/>
        </w:rPr>
        <w:t xml:space="preserve">Положение) </w:t>
      </w:r>
      <w:r>
        <w:rPr>
          <w:color w:val="000000"/>
          <w:sz w:val="28"/>
        </w:rPr>
        <w:t>Государственного бюджетного общеобразовательного учреждения «</w:t>
      </w:r>
      <w:r>
        <w:rPr>
          <w:rStyle w:val="s2"/>
          <w:sz w:val="28"/>
        </w:rPr>
        <w:t xml:space="preserve">(далее ОУ) разработано в соответствии </w:t>
      </w:r>
      <w:r>
        <w:rPr>
          <w:sz w:val="28"/>
        </w:rPr>
        <w:t xml:space="preserve">п. 21 ч. 3 ст. 28, ч. 1 </w:t>
      </w:r>
      <w:r>
        <w:rPr>
          <w:sz w:val="28"/>
        </w:rPr>
        <w:t>ст. 29 Федерального закона "Об образовании в Российской Федерации</w:t>
      </w:r>
      <w:r>
        <w:rPr>
          <w:rStyle w:val="30"/>
          <w:sz w:val="28"/>
        </w:rPr>
        <w:t xml:space="preserve"> </w:t>
      </w:r>
    </w:p>
    <w:p w:rsidR="004D4056" w:rsidRDefault="00FC1774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1.2. Настоящее Положение определяет: </w:t>
      </w:r>
    </w:p>
    <w:p w:rsidR="004D4056" w:rsidRDefault="00FC1774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</w:t>
      </w:r>
      <w:r>
        <w:rPr>
          <w:rStyle w:val="s3"/>
          <w:sz w:val="28"/>
        </w:rPr>
        <w:t>​ </w:t>
      </w:r>
      <w:r>
        <w:rPr>
          <w:rStyle w:val="s2"/>
          <w:sz w:val="28"/>
        </w:rPr>
        <w:t>способы раскрытия информации ОУ о своей деятельности,</w:t>
      </w:r>
    </w:p>
    <w:p w:rsidR="004D4056" w:rsidRDefault="00FC1774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</w:t>
      </w:r>
      <w:r>
        <w:rPr>
          <w:rStyle w:val="s3"/>
          <w:sz w:val="28"/>
        </w:rPr>
        <w:t>​ </w:t>
      </w:r>
      <w:r>
        <w:rPr>
          <w:rStyle w:val="s2"/>
          <w:sz w:val="28"/>
        </w:rPr>
        <w:t>перечень раскрываемой ОУ в обязательном порядке информации о своей деятельности,</w:t>
      </w:r>
    </w:p>
    <w:p w:rsidR="004D4056" w:rsidRDefault="00FC1774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</w:t>
      </w:r>
      <w:r>
        <w:rPr>
          <w:rStyle w:val="s3"/>
          <w:sz w:val="28"/>
        </w:rPr>
        <w:t>​ </w:t>
      </w:r>
      <w:r>
        <w:rPr>
          <w:rStyle w:val="s2"/>
          <w:sz w:val="28"/>
        </w:rPr>
        <w:t>порядок</w:t>
      </w:r>
      <w:r>
        <w:rPr>
          <w:rStyle w:val="s2"/>
          <w:sz w:val="28"/>
        </w:rPr>
        <w:t xml:space="preserve"> размещения в сети Интернет и обновления информации об образовательном учреждении в целях обеспечения ее открытости и доступности.</w:t>
      </w:r>
    </w:p>
    <w:p w:rsidR="004D4056" w:rsidRDefault="00FC1774">
      <w:pPr>
        <w:pStyle w:val="p7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rStyle w:val="s4"/>
          <w:b/>
          <w:sz w:val="28"/>
        </w:rPr>
        <w:t>2. Перечень информации, способы и сроки обеспечения</w:t>
      </w:r>
    </w:p>
    <w:p w:rsidR="004D4056" w:rsidRDefault="00FC1774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rStyle w:val="s1"/>
          <w:b/>
          <w:sz w:val="28"/>
        </w:rPr>
        <w:t>Ее открытости и доступности</w:t>
      </w:r>
    </w:p>
    <w:p w:rsidR="004D4056" w:rsidRDefault="00FC1774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 xml:space="preserve">2.1. ОУ формирует открытые и общедоступные </w:t>
      </w:r>
      <w:r>
        <w:rPr>
          <w:rStyle w:val="s2"/>
          <w:sz w:val="28"/>
        </w:rPr>
        <w:t xml:space="preserve">информационные ресурсы, содержащие информацию об его деятельности, и обеспечивает доступ </w:t>
      </w:r>
      <w:proofErr w:type="gramStart"/>
      <w:r>
        <w:rPr>
          <w:rStyle w:val="s2"/>
          <w:sz w:val="28"/>
        </w:rPr>
        <w:t>к</w:t>
      </w:r>
      <w:proofErr w:type="gramEnd"/>
      <w:r>
        <w:rPr>
          <w:rStyle w:val="s2"/>
          <w:sz w:val="28"/>
        </w:rPr>
        <w:t xml:space="preserve"> </w:t>
      </w:r>
      <w:proofErr w:type="gramStart"/>
      <w:r>
        <w:rPr>
          <w:rStyle w:val="s2"/>
          <w:sz w:val="28"/>
        </w:rPr>
        <w:t>таким</w:t>
      </w:r>
      <w:proofErr w:type="gramEnd"/>
      <w:r>
        <w:rPr>
          <w:rStyle w:val="s2"/>
          <w:sz w:val="28"/>
        </w:rPr>
        <w:t xml:space="preserve"> ресурсам посредством размещения их в информационно-телекоммуникационных сетях, в том числе на официальном сайте ОУ в сети "Интернет".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2.2. ОУ обеспечивает откр</w:t>
      </w:r>
      <w:r>
        <w:rPr>
          <w:rStyle w:val="s2"/>
          <w:sz w:val="28"/>
        </w:rPr>
        <w:t>ытость и доступность: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1"/>
          <w:b/>
          <w:sz w:val="28"/>
        </w:rPr>
        <w:t>Информации: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А) </w:t>
      </w:r>
      <w:hyperlink r:id="rId5" w:tgtFrame="_blank" w:history="1">
        <w:r>
          <w:rPr>
            <w:rStyle w:val="s2"/>
            <w:sz w:val="28"/>
            <w:u w:val="single"/>
          </w:rPr>
          <w:t>о дате создания ОУ</w:t>
        </w:r>
      </w:hyperlink>
      <w:r>
        <w:rPr>
          <w:rStyle w:val="s2"/>
          <w:sz w:val="28"/>
        </w:rPr>
        <w:t>, об учредителе, учредителях ОУ, о месте нахождения ОУ и его филиалов (при наличии), режиме, графике работы, контактных телефонах и об адресах э</w:t>
      </w:r>
      <w:r>
        <w:rPr>
          <w:rStyle w:val="s2"/>
          <w:sz w:val="28"/>
        </w:rPr>
        <w:t>лектронной почты;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Б) </w:t>
      </w:r>
      <w:hyperlink r:id="rId6" w:tgtFrame="_blank" w:history="1">
        <w:r>
          <w:rPr>
            <w:rStyle w:val="s2"/>
            <w:sz w:val="28"/>
            <w:u w:val="single"/>
          </w:rPr>
          <w:t>о структуре и об органах управления ОУ</w:t>
        </w:r>
      </w:hyperlink>
      <w:r>
        <w:rPr>
          <w:rStyle w:val="s2"/>
          <w:sz w:val="28"/>
        </w:rPr>
        <w:t>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lastRenderedPageBreak/>
        <w:t>в) </w:t>
      </w:r>
      <w:hyperlink r:id="rId7" w:tgtFrame="_blank" w:history="1">
        <w:r>
          <w:rPr>
            <w:rStyle w:val="s2"/>
            <w:sz w:val="28"/>
            <w:u w:val="single"/>
          </w:rPr>
          <w:t>о реализуемых образовательных программах с указанием учебных предметов</w:t>
        </w:r>
      </w:hyperlink>
      <w:r>
        <w:rPr>
          <w:rStyle w:val="s2"/>
          <w:sz w:val="28"/>
        </w:rPr>
        <w:t>, курсов, дисциплин (модулей), практики, предусмотренных соответствующей образовательной программой;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г) </w:t>
      </w:r>
      <w:hyperlink r:id="rId8" w:tgtFrame="_blank" w:history="1">
        <w:r>
          <w:rPr>
            <w:rStyle w:val="s2"/>
            <w:sz w:val="28"/>
            <w:u w:val="single"/>
          </w:rPr>
          <w:t>о численности обучающихся по реализуемым образовательным программам </w:t>
        </w:r>
      </w:hyperlink>
      <w:r>
        <w:rPr>
          <w:rStyle w:val="s2"/>
          <w:sz w:val="28"/>
        </w:rPr>
        <w:t>за счет бюджетных ассигнований федерального бюджета, бюджетов субъектов Российской Федерации, местных бюджетов и по договорам об образова</w:t>
      </w:r>
      <w:r>
        <w:rPr>
          <w:rStyle w:val="s2"/>
          <w:sz w:val="28"/>
        </w:rPr>
        <w:t>нии за счет средств физических и (или) юридических лиц;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Д) </w:t>
      </w:r>
      <w:hyperlink r:id="rId9" w:tgtFrame="_blank" w:history="1">
        <w:r>
          <w:rPr>
            <w:rStyle w:val="s2"/>
            <w:sz w:val="28"/>
            <w:u w:val="single"/>
          </w:rPr>
          <w:t>о языках образования</w:t>
        </w:r>
      </w:hyperlink>
      <w:r>
        <w:rPr>
          <w:rStyle w:val="s2"/>
          <w:sz w:val="28"/>
        </w:rPr>
        <w:t>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Е) </w:t>
      </w:r>
      <w:hyperlink r:id="rId10" w:tgtFrame="_blank" w:history="1">
        <w:r>
          <w:rPr>
            <w:rStyle w:val="s2"/>
            <w:sz w:val="28"/>
            <w:u w:val="single"/>
          </w:rPr>
          <w:t>о федеральных государственных образовательных стандартах</w:t>
        </w:r>
      </w:hyperlink>
      <w:r>
        <w:rPr>
          <w:rStyle w:val="s2"/>
          <w:sz w:val="28"/>
        </w:rPr>
        <w:t>, об образовательных стандартах (при их наличии);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Ж) </w:t>
      </w:r>
      <w:hyperlink r:id="rId11" w:tgtFrame="_blank" w:history="1">
        <w:r>
          <w:rPr>
            <w:rStyle w:val="s2"/>
            <w:sz w:val="28"/>
            <w:u w:val="single"/>
          </w:rPr>
          <w:t>о руководителе ОУ</w:t>
        </w:r>
      </w:hyperlink>
      <w:r>
        <w:rPr>
          <w:rStyle w:val="s2"/>
          <w:sz w:val="28"/>
        </w:rPr>
        <w:t>, его</w:t>
      </w:r>
      <w:r>
        <w:rPr>
          <w:rStyle w:val="s2"/>
          <w:sz w:val="28"/>
        </w:rPr>
        <w:t xml:space="preserve"> заместителях, руководителях филиалов ОУ (при их наличии);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З) </w:t>
      </w:r>
      <w:hyperlink r:id="rId12" w:tgtFrame="_blank" w:history="1">
        <w:r>
          <w:rPr>
            <w:rStyle w:val="s2"/>
            <w:sz w:val="28"/>
            <w:u w:val="single"/>
          </w:rPr>
          <w:t>о персональном составе педагогических работников</w:t>
        </w:r>
      </w:hyperlink>
      <w:r>
        <w:rPr>
          <w:rStyle w:val="s2"/>
          <w:sz w:val="28"/>
        </w:rPr>
        <w:t> с указанием уровня образования, квалификации и</w:t>
      </w:r>
      <w:r>
        <w:rPr>
          <w:rStyle w:val="s2"/>
          <w:sz w:val="28"/>
        </w:rPr>
        <w:t xml:space="preserve"> опыта работы;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и) </w:t>
      </w:r>
      <w:hyperlink r:id="rId13" w:tgtFrame="_blank" w:history="1">
        <w:r>
          <w:rPr>
            <w:rStyle w:val="s2"/>
            <w:sz w:val="28"/>
            <w:u w:val="single"/>
          </w:rPr>
          <w:t>о материально-техническом обеспечении образовательной деятельности </w:t>
        </w:r>
      </w:hyperlink>
      <w:r>
        <w:rPr>
          <w:rStyle w:val="s2"/>
          <w:sz w:val="28"/>
        </w:rPr>
        <w:t>(в том числе о наличии оборудованных учебных кабинетов, объектов для про</w:t>
      </w:r>
      <w:r>
        <w:rPr>
          <w:rStyle w:val="s2"/>
          <w:sz w:val="28"/>
        </w:rPr>
        <w:t>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</w:t>
      </w:r>
      <w:r>
        <w:rPr>
          <w:rStyle w:val="s2"/>
          <w:sz w:val="28"/>
        </w:rPr>
        <w:t>сах, к которым обеспечивается доступ обучающихся);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proofErr w:type="gramStart"/>
      <w:r>
        <w:rPr>
          <w:rStyle w:val="s2"/>
          <w:sz w:val="28"/>
        </w:rPr>
        <w:t>м) </w:t>
      </w:r>
      <w:hyperlink r:id="rId14" w:tgtFrame="_blank" w:history="1">
        <w:r>
          <w:rPr>
            <w:rStyle w:val="s2"/>
            <w:sz w:val="28"/>
            <w:u w:val="single"/>
          </w:rPr>
          <w:t>о количестве вакантных мест для приема </w:t>
        </w:r>
      </w:hyperlink>
      <w:r>
        <w:rPr>
          <w:rStyle w:val="s2"/>
          <w:sz w:val="28"/>
        </w:rPr>
        <w:t>(перевода) по каждой образовательной программе, по профессии, сп</w:t>
      </w:r>
      <w:r>
        <w:rPr>
          <w:rStyle w:val="s2"/>
          <w:sz w:val="28"/>
        </w:rPr>
        <w:t>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Н)</w:t>
      </w:r>
      <w:r>
        <w:rPr>
          <w:rStyle w:val="s2"/>
          <w:sz w:val="28"/>
        </w:rPr>
        <w:t xml:space="preserve"> о наличии и об условиях предоставления </w:t>
      </w:r>
      <w:proofErr w:type="gramStart"/>
      <w:r>
        <w:rPr>
          <w:rStyle w:val="s2"/>
          <w:sz w:val="28"/>
        </w:rPr>
        <w:t>обучающимся</w:t>
      </w:r>
      <w:proofErr w:type="gramEnd"/>
      <w:r>
        <w:rPr>
          <w:rStyle w:val="s2"/>
          <w:sz w:val="28"/>
        </w:rPr>
        <w:t xml:space="preserve"> стипендий, мер социальной поддержки;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proofErr w:type="gramStart"/>
      <w:r>
        <w:rPr>
          <w:rStyle w:val="s2"/>
          <w:sz w:val="28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п) </w:t>
      </w:r>
      <w:hyperlink r:id="rId15" w:tgtFrame="_blank" w:history="1">
        <w:r>
          <w:rPr>
            <w:rStyle w:val="s2"/>
            <w:sz w:val="28"/>
            <w:u w:val="single"/>
          </w:rPr>
          <w:t>об объеме образовательной деятельности</w:t>
        </w:r>
      </w:hyperlink>
      <w:r>
        <w:rPr>
          <w:rStyle w:val="s2"/>
          <w:sz w:val="28"/>
        </w:rPr>
        <w:t>, финансовое обеспечение которой осуществляется за счет бюджетных ассигнований федерального бюджета, бюджетов субъектов Рос</w:t>
      </w:r>
      <w:r>
        <w:rPr>
          <w:rStyle w:val="s2"/>
          <w:sz w:val="28"/>
        </w:rPr>
        <w:t>сийской Федерации, местных бюджетов, по договорам об образовании за счет средств физических и (или) юридических лиц;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Р) </w:t>
      </w:r>
      <w:hyperlink r:id="rId16" w:tgtFrame="_blank" w:history="1">
        <w:r>
          <w:rPr>
            <w:rStyle w:val="s2"/>
            <w:sz w:val="28"/>
            <w:u w:val="single"/>
          </w:rPr>
          <w:t xml:space="preserve">о поступлении финансовых и материальных </w:t>
        </w:r>
        <w:r>
          <w:rPr>
            <w:rStyle w:val="s2"/>
            <w:sz w:val="28"/>
            <w:u w:val="single"/>
          </w:rPr>
          <w:t>средств </w:t>
        </w:r>
      </w:hyperlink>
      <w:r>
        <w:rPr>
          <w:rStyle w:val="s2"/>
          <w:sz w:val="28"/>
        </w:rPr>
        <w:t>и об их расходовании по итогам финансового года;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С) </w:t>
      </w:r>
      <w:hyperlink r:id="rId17" w:tgtFrame="_blank" w:history="1">
        <w:r>
          <w:rPr>
            <w:rStyle w:val="s2"/>
            <w:sz w:val="28"/>
            <w:u w:val="single"/>
          </w:rPr>
          <w:t>о трудоустройстве выпускников</w:t>
        </w:r>
      </w:hyperlink>
      <w:r>
        <w:rPr>
          <w:rStyle w:val="s2"/>
          <w:sz w:val="28"/>
        </w:rPr>
        <w:t>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1"/>
          <w:b/>
          <w:sz w:val="28"/>
        </w:rPr>
        <w:lastRenderedPageBreak/>
        <w:t>Копий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А) </w:t>
      </w:r>
      <w:hyperlink r:id="rId18" w:tgtFrame="_blank" w:history="1">
        <w:r>
          <w:rPr>
            <w:rStyle w:val="s2"/>
            <w:sz w:val="28"/>
            <w:u w:val="single"/>
          </w:rPr>
          <w:t>устава ОУ</w:t>
        </w:r>
      </w:hyperlink>
      <w:r>
        <w:rPr>
          <w:rStyle w:val="s2"/>
          <w:sz w:val="28"/>
        </w:rPr>
        <w:t>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Б) </w:t>
      </w:r>
      <w:hyperlink r:id="rId19" w:tgtFrame="_blank" w:history="1">
        <w:r>
          <w:rPr>
            <w:rStyle w:val="s2"/>
            <w:sz w:val="28"/>
            <w:u w:val="single"/>
          </w:rPr>
          <w:t>лицензии на осуществление образовательной деятельности </w:t>
        </w:r>
      </w:hyperlink>
      <w:r>
        <w:rPr>
          <w:rStyle w:val="s2"/>
          <w:sz w:val="28"/>
        </w:rPr>
        <w:t>(с приложениями);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В) </w:t>
      </w:r>
      <w:hyperlink r:id="rId20" w:tgtFrame="_blank" w:history="1">
        <w:r>
          <w:rPr>
            <w:rStyle w:val="s2"/>
            <w:sz w:val="28"/>
            <w:u w:val="single"/>
          </w:rPr>
          <w:t>свидетельства о государственной аккредитации </w:t>
        </w:r>
      </w:hyperlink>
      <w:r>
        <w:rPr>
          <w:rStyle w:val="s2"/>
          <w:sz w:val="28"/>
        </w:rPr>
        <w:t>(с приложениями);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г) </w:t>
      </w:r>
      <w:hyperlink r:id="rId21" w:tgtFrame="_blank" w:history="1">
        <w:r>
          <w:rPr>
            <w:rStyle w:val="s2"/>
            <w:sz w:val="28"/>
            <w:u w:val="single"/>
          </w:rPr>
          <w:t>плана финансово-хозяйственной деятельности ОУ</w:t>
        </w:r>
      </w:hyperlink>
      <w:r>
        <w:rPr>
          <w:rStyle w:val="s2"/>
          <w:sz w:val="28"/>
        </w:rPr>
        <w:t>, утвержденного в установленном законо</w:t>
      </w:r>
      <w:r>
        <w:rPr>
          <w:rStyle w:val="s2"/>
          <w:sz w:val="28"/>
        </w:rPr>
        <w:t>дательством Российской Федерации порядке, или бюджетной сметы ОУ;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д) </w:t>
      </w:r>
      <w:hyperlink r:id="rId22" w:tgtFrame="_blank" w:history="1">
        <w:r>
          <w:rPr>
            <w:rStyle w:val="s2"/>
            <w:sz w:val="28"/>
            <w:u w:val="single"/>
          </w:rPr>
          <w:t>локальных нормативных актов</w:t>
        </w:r>
      </w:hyperlink>
      <w:r>
        <w:rPr>
          <w:rStyle w:val="s2"/>
          <w:sz w:val="28"/>
        </w:rPr>
        <w:t xml:space="preserve">, предусмотренных частью 2 статьи 30 Федерального закона "Об </w:t>
      </w:r>
      <w:r>
        <w:rPr>
          <w:rStyle w:val="s2"/>
          <w:sz w:val="28"/>
        </w:rPr>
        <w:t>образовании в Российской Федерации", правил внутреннего распорядка обучающихся, правил внутреннего трудового распорядка, коллективного договора;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3) </w:t>
      </w:r>
      <w:hyperlink r:id="rId23" w:tgtFrame="_blank" w:history="1">
        <w:r>
          <w:rPr>
            <w:rStyle w:val="s2"/>
            <w:sz w:val="28"/>
            <w:u w:val="single"/>
          </w:rPr>
          <w:t>отчета о результатах само</w:t>
        </w:r>
        <w:bookmarkStart w:id="0" w:name="_GoBack"/>
        <w:bookmarkEnd w:id="0"/>
        <w:r>
          <w:rPr>
            <w:rStyle w:val="s2"/>
            <w:sz w:val="28"/>
            <w:u w:val="single"/>
          </w:rPr>
          <w:t>обследования</w:t>
        </w:r>
      </w:hyperlink>
      <w:r>
        <w:rPr>
          <w:rStyle w:val="s2"/>
          <w:sz w:val="28"/>
        </w:rPr>
        <w:t xml:space="preserve">. Показатели деятельности образовательной организации, подлежащей </w:t>
      </w:r>
      <w:proofErr w:type="spellStart"/>
      <w:r>
        <w:rPr>
          <w:rStyle w:val="s2"/>
          <w:sz w:val="28"/>
        </w:rPr>
        <w:t>самообследованию</w:t>
      </w:r>
      <w:proofErr w:type="spellEnd"/>
      <w:r>
        <w:rPr>
          <w:rStyle w:val="s2"/>
          <w:sz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</w:t>
      </w:r>
      <w:r>
        <w:rPr>
          <w:rStyle w:val="s2"/>
          <w:sz w:val="28"/>
        </w:rPr>
        <w:t>и и нормативно-правовому регулированию в сфере образования;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>
        <w:rPr>
          <w:rStyle w:val="s2"/>
          <w:sz w:val="28"/>
        </w:rPr>
        <w:t>обучения</w:t>
      </w:r>
      <w:proofErr w:type="gramEnd"/>
      <w:r>
        <w:rPr>
          <w:rStyle w:val="s2"/>
          <w:sz w:val="28"/>
        </w:rPr>
        <w:t xml:space="preserve"> по каждой образов</w:t>
      </w:r>
      <w:r>
        <w:rPr>
          <w:rStyle w:val="s2"/>
          <w:sz w:val="28"/>
        </w:rPr>
        <w:t>ательной программе;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5) </w:t>
      </w:r>
      <w:hyperlink r:id="rId24" w:tgtFrame="_blank" w:history="1">
        <w:r>
          <w:rPr>
            <w:rStyle w:val="s2"/>
            <w:sz w:val="28"/>
            <w:u w:val="single"/>
          </w:rPr>
          <w:t>предписаний органов, осуществляющих государственный контроль (надзор) в сфере образования</w:t>
        </w:r>
      </w:hyperlink>
      <w:r>
        <w:rPr>
          <w:rStyle w:val="s2"/>
          <w:sz w:val="28"/>
        </w:rPr>
        <w:t>, отчетов об исполнении таких предписаний;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>6)</w:t>
      </w:r>
      <w:r>
        <w:rPr>
          <w:rStyle w:val="s2"/>
          <w:sz w:val="28"/>
        </w:rPr>
        <w:t xml:space="preserve">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4D4056" w:rsidRDefault="00FC1774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2"/>
          <w:sz w:val="28"/>
        </w:rPr>
        <w:t xml:space="preserve">2.3. </w:t>
      </w:r>
      <w:proofErr w:type="gramStart"/>
      <w:r>
        <w:rPr>
          <w:rStyle w:val="s2"/>
          <w:sz w:val="28"/>
        </w:rPr>
        <w:t>Информация и документы, указанные в</w:t>
      </w:r>
      <w:r>
        <w:rPr>
          <w:rStyle w:val="s2"/>
          <w:sz w:val="28"/>
        </w:rPr>
        <w:t xml:space="preserve"> ч.2 ст.29 Федерального закона "Об образовании в Российской Федерации",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</w:t>
      </w:r>
      <w:r>
        <w:rPr>
          <w:rStyle w:val="s2"/>
          <w:sz w:val="28"/>
        </w:rPr>
        <w:t>ом сайте образовательной организации в сети "Интернет" и обновлению в течение десяти рабочих дней со дня их создания, получения или внесения в</w:t>
      </w:r>
      <w:proofErr w:type="gramEnd"/>
      <w:r>
        <w:rPr>
          <w:rStyle w:val="s2"/>
          <w:sz w:val="28"/>
        </w:rPr>
        <w:t xml:space="preserve"> них соответствующих изменений. Порядок размещения на официальном сайте образовательной организации в сети "Интерн</w:t>
      </w:r>
      <w:r>
        <w:rPr>
          <w:rStyle w:val="s2"/>
          <w:sz w:val="28"/>
        </w:rPr>
        <w:t>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4D4056" w:rsidRDefault="00FC1774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2.4. ОУ обеспечивает открытость и доступность документов, определенных п.2.3, путем </w:t>
      </w:r>
      <w:proofErr w:type="gramStart"/>
      <w:r>
        <w:rPr>
          <w:sz w:val="28"/>
        </w:rPr>
        <w:t>предос</w:t>
      </w:r>
      <w:r>
        <w:rPr>
          <w:sz w:val="28"/>
        </w:rPr>
        <w:t>тавления</w:t>
      </w:r>
      <w:proofErr w:type="gramEnd"/>
      <w:r>
        <w:rPr>
          <w:sz w:val="28"/>
        </w:rPr>
        <w:t xml:space="preserve"> через официальный сайт электронных копий следующих документов:</w:t>
      </w:r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lastRenderedPageBreak/>
        <w:t></w:t>
      </w:r>
      <w:r>
        <w:rPr>
          <w:rStyle w:val="s3"/>
          <w:sz w:val="28"/>
        </w:rPr>
        <w:t>​ </w:t>
      </w:r>
      <w:bookmarkStart w:id="1" w:name="60"/>
      <w:bookmarkStart w:id="2" w:name="59"/>
      <w:bookmarkEnd w:id="1"/>
      <w:bookmarkEnd w:id="2"/>
      <w:r>
        <w:rPr>
          <w:sz w:val="28"/>
        </w:rPr>
        <w:t>решение учредителя о создании учреждения;</w:t>
      </w:r>
      <w:bookmarkStart w:id="3" w:name="62"/>
      <w:bookmarkEnd w:id="3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учредительные документы учреждения;</w:t>
      </w:r>
      <w:bookmarkStart w:id="4" w:name="64"/>
      <w:bookmarkEnd w:id="4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свидетельство о государственной регистрации учреждения;</w:t>
      </w:r>
      <w:bookmarkStart w:id="5" w:name="66"/>
      <w:bookmarkEnd w:id="5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 xml:space="preserve">решения учредителя о назначении </w:t>
      </w:r>
      <w:r>
        <w:rPr>
          <w:sz w:val="28"/>
        </w:rPr>
        <w:t>руководителя учреждения;</w:t>
      </w:r>
      <w:bookmarkStart w:id="6" w:name="68"/>
      <w:bookmarkEnd w:id="6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государственное (муниципальное) задания на оказание услуг (выполнение работ);</w:t>
      </w:r>
      <w:bookmarkStart w:id="7" w:name="74"/>
      <w:bookmarkEnd w:id="7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план финансово-хозяйственной деятельности государственного (муниципального) учреждения;</w:t>
      </w:r>
      <w:bookmarkStart w:id="8" w:name="76"/>
      <w:bookmarkEnd w:id="8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годовая бухгалтерская отчетность учреждения;</w:t>
      </w:r>
      <w:bookmarkStart w:id="9" w:name="78"/>
      <w:bookmarkEnd w:id="9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 xml:space="preserve">отчет о </w:t>
      </w:r>
      <w:r>
        <w:rPr>
          <w:sz w:val="28"/>
        </w:rPr>
        <w:t>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  <w:bookmarkStart w:id="10" w:name="80"/>
      <w:bookmarkEnd w:id="10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сведения о проведенных в отношении учреждения контрольных мероприятиях и их результатах.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Государственное (муниципальное) учреждение также предоставляет в электронном структурированном виде:</w:t>
      </w:r>
      <w:bookmarkStart w:id="11" w:name="86"/>
      <w:bookmarkStart w:id="12" w:name="85"/>
      <w:bookmarkEnd w:id="11"/>
      <w:bookmarkEnd w:id="12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общую информацию об учреждении;</w:t>
      </w:r>
      <w:bookmarkStart w:id="13" w:name="88"/>
      <w:bookmarkEnd w:id="13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информацию о государственном (муниципальном) задании на оказание государственных (муниципальных) услуг (выполнение ра</w:t>
      </w:r>
      <w:r>
        <w:rPr>
          <w:sz w:val="28"/>
        </w:rPr>
        <w:t>бот) и его исполнении;</w:t>
      </w:r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информацию о плане финансово-хозяйственной деятельности;</w:t>
      </w:r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информацию об операциях с целевыми средствами из бюджета;</w:t>
      </w:r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информацию о результатах деятельности и об использовании имущества;</w:t>
      </w:r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сведения о проведенных в отношении учр</w:t>
      </w:r>
      <w:r>
        <w:rPr>
          <w:sz w:val="28"/>
        </w:rPr>
        <w:t>еждения контрольных мероприятиях и их результатах;</w:t>
      </w:r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информацию о годовой бухгалтерской отчетности учреждения.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2.5. Требования к информации, размещаемой на официальном сайте ОУ, ее структура, порядок размещения и сроки обновления определяются положением о</w:t>
      </w:r>
      <w:r>
        <w:rPr>
          <w:sz w:val="28"/>
        </w:rPr>
        <w:t>б информационном сайте ОУ.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2.6. ОУ обеспечивает открытость следующих персональных данных: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А) о руководителе ОУ, его заместителях, в т. ч.:</w:t>
      </w:r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bookmarkStart w:id="14" w:name="542"/>
      <w:bookmarkStart w:id="15" w:name="541"/>
      <w:bookmarkEnd w:id="14"/>
      <w:bookmarkEnd w:id="15"/>
      <w:r>
        <w:rPr>
          <w:sz w:val="28"/>
        </w:rPr>
        <w:t>фамилия, имя, отчество (при наличии) руководителя, его заместителей;</w:t>
      </w:r>
      <w:bookmarkStart w:id="16" w:name="544"/>
      <w:bookmarkEnd w:id="16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должность руководителя, его заместителей;</w:t>
      </w:r>
      <w:bookmarkStart w:id="17" w:name="546"/>
      <w:bookmarkEnd w:id="17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контактные телефоны;</w:t>
      </w:r>
      <w:bookmarkStart w:id="18" w:name="548"/>
      <w:bookmarkEnd w:id="18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адрес электронной почты;</w:t>
      </w:r>
      <w:bookmarkStart w:id="19" w:name="490"/>
      <w:bookmarkEnd w:id="19"/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Б) о персональном составе педагогических работников с указанием уровня образования, квалификации и опыта работы, в т. ч.:</w:t>
      </w:r>
      <w:bookmarkStart w:id="20" w:name="552"/>
      <w:bookmarkStart w:id="21" w:name="551"/>
      <w:bookmarkEnd w:id="20"/>
      <w:bookmarkEnd w:id="21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фамилия, имя, отчество (</w:t>
      </w:r>
      <w:r>
        <w:rPr>
          <w:rStyle w:val="s5"/>
          <w:i/>
          <w:sz w:val="28"/>
        </w:rPr>
        <w:t>при наличии</w:t>
      </w:r>
      <w:r>
        <w:rPr>
          <w:sz w:val="28"/>
        </w:rPr>
        <w:t>) работника;</w:t>
      </w:r>
      <w:bookmarkStart w:id="22" w:name="554"/>
      <w:bookmarkEnd w:id="22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 xml:space="preserve">занимаемая должность </w:t>
      </w:r>
      <w:r>
        <w:rPr>
          <w:sz w:val="28"/>
        </w:rPr>
        <w:t>(должности);</w:t>
      </w:r>
      <w:bookmarkStart w:id="23" w:name="556"/>
      <w:bookmarkEnd w:id="23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lastRenderedPageBreak/>
        <w:t></w:t>
      </w:r>
      <w:r>
        <w:rPr>
          <w:rStyle w:val="s3"/>
          <w:sz w:val="28"/>
        </w:rPr>
        <w:t>​ </w:t>
      </w:r>
      <w:r>
        <w:rPr>
          <w:sz w:val="28"/>
        </w:rPr>
        <w:t>преподаваемые дисциплины;</w:t>
      </w:r>
      <w:bookmarkStart w:id="24" w:name="558"/>
      <w:bookmarkEnd w:id="24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ученая степень (</w:t>
      </w:r>
      <w:r>
        <w:rPr>
          <w:rStyle w:val="s5"/>
          <w:i/>
          <w:sz w:val="28"/>
        </w:rPr>
        <w:t>при наличии</w:t>
      </w:r>
      <w:r>
        <w:rPr>
          <w:sz w:val="28"/>
        </w:rPr>
        <w:t>);</w:t>
      </w:r>
      <w:bookmarkStart w:id="25" w:name="560"/>
      <w:bookmarkEnd w:id="25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ученое звание (</w:t>
      </w:r>
      <w:r>
        <w:rPr>
          <w:rStyle w:val="s5"/>
          <w:i/>
          <w:sz w:val="28"/>
        </w:rPr>
        <w:t>при наличии</w:t>
      </w:r>
      <w:r>
        <w:rPr>
          <w:sz w:val="28"/>
        </w:rPr>
        <w:t>);</w:t>
      </w:r>
      <w:bookmarkStart w:id="26" w:name="562"/>
      <w:bookmarkEnd w:id="26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наименование направления подготовки и (или) специальности;</w:t>
      </w:r>
      <w:bookmarkStart w:id="27" w:name="564"/>
      <w:bookmarkEnd w:id="27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данные о повышении квалификации и (или) профессиональной переподготовке (</w:t>
      </w:r>
      <w:r>
        <w:rPr>
          <w:rStyle w:val="s5"/>
          <w:i/>
          <w:sz w:val="28"/>
        </w:rPr>
        <w:t>при наличии</w:t>
      </w:r>
      <w:r>
        <w:rPr>
          <w:sz w:val="28"/>
        </w:rPr>
        <w:t>);</w:t>
      </w:r>
      <w:bookmarkStart w:id="28" w:name="566"/>
      <w:bookmarkEnd w:id="28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общий стаж работы;</w:t>
      </w:r>
      <w:bookmarkStart w:id="29" w:name="568"/>
      <w:bookmarkEnd w:id="29"/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стаж работы по специальности;</w:t>
      </w:r>
    </w:p>
    <w:p w:rsidR="004D4056" w:rsidRDefault="00FC1774">
      <w:pPr>
        <w:pStyle w:val="p9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</w:rPr>
      </w:pPr>
      <w:r>
        <w:rPr>
          <w:rStyle w:val="s3"/>
          <w:rFonts w:ascii="Symbol" w:hAnsi="Symbol"/>
          <w:sz w:val="28"/>
        </w:rPr>
        <w:t></w:t>
      </w:r>
      <w:r>
        <w:rPr>
          <w:rStyle w:val="s3"/>
          <w:sz w:val="28"/>
        </w:rPr>
        <w:t>​ </w:t>
      </w:r>
      <w:r>
        <w:rPr>
          <w:sz w:val="28"/>
        </w:rPr>
        <w:t>иная информация о работниках ОО, на размещение которой имеется их письменное согласие (в том числе – на размещение фотографий)</w:t>
      </w:r>
      <w:r>
        <w:rPr>
          <w:rStyle w:val="s5"/>
          <w:i/>
          <w:sz w:val="28"/>
        </w:rPr>
        <w:t> (вправе разместить)</w:t>
      </w:r>
      <w:r>
        <w:rPr>
          <w:sz w:val="28"/>
        </w:rPr>
        <w:t>.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2.7. ОУ </w:t>
      </w:r>
      <w:proofErr w:type="gramStart"/>
      <w:r>
        <w:rPr>
          <w:sz w:val="28"/>
        </w:rPr>
        <w:t>обязана</w:t>
      </w:r>
      <w:proofErr w:type="gramEnd"/>
      <w:r>
        <w:rPr>
          <w:sz w:val="28"/>
        </w:rPr>
        <w:t xml:space="preserve"> по письменному требованию работ</w:t>
      </w:r>
      <w:r>
        <w:rPr>
          <w:sz w:val="28"/>
        </w:rPr>
        <w:t>ника внести изменения в размещенную о нем информацию при условии предоставления подтверждающих документов.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2.8. Вся информация об ОУ публикуется только на русском языке.</w:t>
      </w:r>
    </w:p>
    <w:p w:rsidR="004D4056" w:rsidRDefault="00FC1774">
      <w:pPr>
        <w:pStyle w:val="p7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rStyle w:val="s4"/>
          <w:b/>
          <w:sz w:val="28"/>
        </w:rPr>
        <w:t>3. Ответственность ОУ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3.1. ОУ осуществляет раскрытие информации (</w:t>
      </w:r>
      <w:r>
        <w:rPr>
          <w:rStyle w:val="s5"/>
          <w:i/>
          <w:sz w:val="28"/>
        </w:rPr>
        <w:t xml:space="preserve">в т. ч. персональных </w:t>
      </w:r>
      <w:r>
        <w:rPr>
          <w:rStyle w:val="s5"/>
          <w:i/>
          <w:sz w:val="28"/>
        </w:rPr>
        <w:t>данных</w:t>
      </w:r>
      <w:r>
        <w:rPr>
          <w:sz w:val="28"/>
        </w:rPr>
        <w:t>) в соответствии с требованиями законодательства РФ.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3.2. ОУ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</w:t>
      </w:r>
      <w:r>
        <w:rPr>
          <w:sz w:val="28"/>
        </w:rPr>
        <w:t>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4D4056" w:rsidRDefault="00FC177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3.3. ОУ несет ответственность в порядке и на условиях, устанавливаемых законодательством РФ,</w:t>
      </w:r>
      <w:r>
        <w:rPr>
          <w:sz w:val="28"/>
        </w:rPr>
        <w:t xml:space="preserve"> за возможный ущерб, причиненный в результате неправомерного использования информации третьими лицами.</w:t>
      </w:r>
    </w:p>
    <w:p w:rsidR="004D4056" w:rsidRDefault="004D4056">
      <w:pPr>
        <w:spacing w:after="0" w:line="276" w:lineRule="auto"/>
        <w:rPr>
          <w:sz w:val="28"/>
        </w:rPr>
      </w:pPr>
    </w:p>
    <w:sectPr w:rsidR="004D4056">
      <w:pgSz w:w="11906" w:h="16838" w:code="9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056"/>
    <w:rsid w:val="001025B1"/>
    <w:rsid w:val="002B2DF5"/>
    <w:rsid w:val="004D4056"/>
    <w:rsid w:val="0061789D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3">
    <w:name w:val="Основной текст (3)"/>
    <w:basedOn w:val="a"/>
    <w:link w:val="30"/>
    <w:pPr>
      <w:widowControl w:val="0"/>
      <w:shd w:val="clear" w:color="auto" w:fill="FFFFFF"/>
      <w:spacing w:before="360" w:after="60" w:line="240" w:lineRule="auto"/>
    </w:pPr>
    <w:rPr>
      <w:rFonts w:ascii="Times New Roman" w:hAnsi="Times New Roman"/>
      <w:b/>
      <w:sz w:val="20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s1">
    <w:name w:val="s1"/>
    <w:basedOn w:val="a0"/>
  </w:style>
  <w:style w:type="character" w:customStyle="1" w:styleId="s2">
    <w:name w:val="s2"/>
    <w:basedOn w:val="a0"/>
  </w:style>
  <w:style w:type="character" w:customStyle="1" w:styleId="s3">
    <w:name w:val="s3"/>
    <w:basedOn w:val="a0"/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30">
    <w:name w:val="Основной текст (3)_"/>
    <w:basedOn w:val="a0"/>
    <w:link w:val="3"/>
    <w:rPr>
      <w:rFonts w:ascii="Times New Roman" w:hAnsi="Times New Roman"/>
      <w:b/>
      <w:sz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qaU03aTNpX21CalFvdXV4Vng0cE1zRGdQSEo4eXBqamtlYi14eWdZcEtF&amp;b64e=2&amp;sign=2fd5d6148a16d1413dd2addcb58a4df1&amp;keyno=17" TargetMode="External"/><Relationship Id="rId13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mem1mNEU5OTR5UGhYNTlJcWJKSEhGMUdsVnVCSGp4Wm9HMkhnNVFNdk5n&amp;b64e=2&amp;sign=bcd83eeb0c38a44e17132ee890c8d226&amp;keyno=17" TargetMode="External"/><Relationship Id="rId18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uUWF1LTdLT3o1NzJTc2kydXFPcG5UdUFfUy0wb016RWNfR1M3VmFSSGhZ&amp;b64e=2&amp;sign=c7e5f5633f9e3bcc6778ad7e6a34879a&amp;keyno=1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g2ZmJIaThyNzZndk9iaFRGRWI5Vm1zZjJDRVJCdlNsb0lWRXFtYkMxTjhN&amp;b64e=2&amp;sign=9401861a3d15343b38b9186f698d8149&amp;keyno=17" TargetMode="External"/><Relationship Id="rId7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LME5RMUFqOENuaks1aGRWLVN5UmZxZEEwSnJ6TzRMcmo1aUlpdTlqdUNv&amp;b64e=2&amp;sign=e851dbdb8823c88d1f1c9a322ed081c3&amp;keyno=17" TargetMode="External"/><Relationship Id="rId12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mem1mNEU5OTR5UGhYNTlJcWJKSEhGMUdsVnVCSGp4Wm9HMkhnNVFNdk5n&amp;b64e=2&amp;sign=bcd83eeb0c38a44e17132ee890c8d226&amp;keyno=17" TargetMode="External"/><Relationship Id="rId17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uUWF1LTdLT3o1NzJTc2kydXFPcG5UdUFfUy0wb016RWNfR1M3VmFSSGhZ&amp;b64e=2&amp;sign=c7e5f5633f9e3bcc6778ad7e6a34879a&amp;keyno=1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uUWF1LTdLT3o1NzJTc2kydXFPcG5UdUFfUy0wb016RWNfR1M3VmFSSGhZ&amp;b64e=2&amp;sign=c7e5f5633f9e3bcc6778ad7e6a34879a&amp;keyno=17" TargetMode="External"/><Relationship Id="rId20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g2ZmJIaThyNzZndk9iaFRGRWI5Vm1zZjJDRVJCdlNsb0lWRXFtYkMxTjhN&amp;b64e=2&amp;sign=9401861a3d15343b38b9186f698d8149&amp;keyno=17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mRSWGNKVEplcWJBQl9CQjFrcG1BWUpNU0JBMWhhaXlsSXZnT09Ic0NhemhjcUtheEk0TU5HcENoUkRlRE5NRUwzRnI4NW9yRU5LOHU1aWRma0dQc0t4NHg2QTBLVDhJZEtfVnNfVDNUcWtuamo3YVhncDVSb2I5VWp2QWZHOERLUXlrTnBHQXR4aW5CZnJvY3NuanFOek5KZTZUcWtWYXRDU1E1cno0VE9V&amp;b64e=2&amp;sign=883bb8a6fc5251a4643e8532f38e1181&amp;keyno=17" TargetMode="External"/><Relationship Id="rId11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qaU03aTNpX21CalFvdXV4Vng0cE1zRGdQSEo4eXBqamtlYi14eWdZcEtF&amp;b64e=2&amp;sign=2fd5d6148a16d1413dd2addcb58a4df1&amp;keyno=17" TargetMode="External"/><Relationship Id="rId24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tRFBETlpQNDNOQm1HRFJkOW5zcmRJcU01YnpRbXZVZ1pfRWpOY0NHLXRJ&amp;b64e=2&amp;sign=9c13a7f4a4ce79ac5def8fac1210555d&amp;keyno=17" TargetMode="External"/><Relationship Id="rId5" Type="http://schemas.openxmlformats.org/officeDocument/2006/relationships/hyperlink" Target="https://clck.yandex.ru/redir/nWO_r1F33ck?data=NnBZTWRhdFZKOHQxUjhzSWFYVGhXVmRSWGNKVEplcWJBQl9CQjFrcG1BWUpNU0JBMWhhaXlsSXZnT09Ic0NhemNRajllbGZKcjFHcUNpMWxQb1RuT1VCZEEtOFhhQ3Rrc25qTkRXQ3dGWWtCWXRLRC1lSzk2TGwzQ0syWTU4Vm43YzNUNkpLaGJpUQ&amp;b64e=2&amp;sign=52f937bb86e898b4e80ee9364d9138d3&amp;keyno=17" TargetMode="External"/><Relationship Id="rId15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uUWF1LTdLT3o1NzJTc2kydXFPcG5UdUFfUy0wb016RWNfR1M3VmFSSGhZ&amp;b64e=2&amp;sign=c7e5f5633f9e3bcc6778ad7e6a34879a&amp;keyno=17" TargetMode="External"/><Relationship Id="rId23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tRFBETlpQNDNOQm1HRFJkOW5zcmRJcU01YnpRbXZVZ1pfRWpOY0NHLXRJ&amp;b64e=2&amp;sign=9c13a7f4a4ce79ac5def8fac1210555d&amp;keyno=17" TargetMode="External"/><Relationship Id="rId10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qaU03aTNpX21CalFvdXV4Vng0cE1zRGdQSEo4eXBqamtlYi14eWdZcEtF&amp;b64e=2&amp;sign=2fd5d6148a16d1413dd2addcb58a4df1&amp;keyno=17" TargetMode="External"/><Relationship Id="rId19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g2ZmJIaThyNzZndk9iaFRGRWI5Vm1zZjJDRVJCdlNsb0lWRXFtYkMxTjhN&amp;b64e=2&amp;sign=9401861a3d15343b38b9186f698d8149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qaU03aTNpX21CalFvdXV4Vng0cE1zRGdQSEo4eXBqamtlYi14eWdZcEtF&amp;b64e=2&amp;sign=2fd5d6148a16d1413dd2addcb58a4df1&amp;keyno=17" TargetMode="External"/><Relationship Id="rId14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mem1mNEU5OTR5UGhYNTlJcWJKSEhGMUdsVnVCSGp4Wm9HMkhnNVFNdk5n&amp;b64e=2&amp;sign=bcd83eeb0c38a44e17132ee890c8d226&amp;keyno=17" TargetMode="External"/><Relationship Id="rId22" Type="http://schemas.openxmlformats.org/officeDocument/2006/relationships/hyperlink" Target="https://clck.yandex.ru/redir/nWO_r1F33ck?data=NnBZTWRhdFZKOHQxUjhzSWFYVGhXVmRSWGNKVEplcWJBQl9CQjFrcG1BWUpNU0JBMWhhaXlsSXZnT09Ic0Nhem9GX1o4UzNwbjY3MDQ5cENPSE9TVVZwVTA3OXJIRmNNRW5jTFhwZHhmakdHRGdvbVB1TmprdEt0T0hKeG9mcFhtRFBETlpQNDNOQm1HRFJkOW5zcmRJcU01YnpRbXZVZ1pfRWpOY0NHLXRJ&amp;b64e=2&amp;sign=9c13a7f4a4ce79ac5def8fac1210555d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2021-02-17T08:58:00Z</dcterms:created>
  <dcterms:modified xsi:type="dcterms:W3CDTF">2021-02-17T09:40:00Z</dcterms:modified>
</cp:coreProperties>
</file>